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91E79" w14:textId="77777777" w:rsidR="005919DD" w:rsidRPr="00BE3ADE" w:rsidRDefault="005919DD" w:rsidP="005919DD">
      <w:pPr>
        <w:tabs>
          <w:tab w:val="center" w:pos="4680"/>
          <w:tab w:val="right" w:pos="9360"/>
        </w:tabs>
        <w:spacing w:after="0" w:line="240" w:lineRule="auto"/>
        <w:jc w:val="center"/>
        <w:rPr>
          <w:rFonts w:ascii="Arial" w:eastAsia="Times New Roman" w:hAnsi="Arial" w:cs="Arial"/>
          <w:b/>
          <w:sz w:val="24"/>
          <w:szCs w:val="24"/>
        </w:rPr>
      </w:pPr>
      <w:r w:rsidRPr="00BE3ADE">
        <w:rPr>
          <w:rFonts w:ascii="Arial" w:eastAsia="Times New Roman" w:hAnsi="Arial" w:cs="Arial"/>
          <w:b/>
          <w:sz w:val="24"/>
          <w:szCs w:val="24"/>
        </w:rPr>
        <w:t>Minutes of the BOXFORD CONSERVATION COMMISSION</w:t>
      </w:r>
    </w:p>
    <w:p w14:paraId="7452EA69" w14:textId="77777777" w:rsidR="005919DD" w:rsidRPr="00BE3ADE" w:rsidRDefault="005919DD" w:rsidP="005919DD">
      <w:pPr>
        <w:spacing w:after="0" w:line="240" w:lineRule="auto"/>
        <w:jc w:val="center"/>
        <w:rPr>
          <w:rFonts w:ascii="Arial" w:eastAsia="Times New Roman" w:hAnsi="Arial" w:cs="Arial"/>
          <w:b/>
          <w:sz w:val="24"/>
          <w:szCs w:val="24"/>
        </w:rPr>
      </w:pPr>
      <w:r w:rsidRPr="00BE3ADE">
        <w:rPr>
          <w:rFonts w:ascii="Arial" w:eastAsia="Times New Roman" w:hAnsi="Arial" w:cs="Arial"/>
          <w:b/>
          <w:sz w:val="24"/>
          <w:szCs w:val="24"/>
        </w:rPr>
        <w:t>TOWN HALL MEETING ROOM #1</w:t>
      </w:r>
    </w:p>
    <w:p w14:paraId="2BF7B1E9" w14:textId="6E858BF3" w:rsidR="005919DD" w:rsidRPr="00BE3ADE" w:rsidRDefault="008F233F" w:rsidP="005919DD">
      <w:pPr>
        <w:spacing w:after="0" w:line="240" w:lineRule="auto"/>
        <w:jc w:val="center"/>
        <w:rPr>
          <w:rFonts w:ascii="Arial" w:eastAsia="Times New Roman" w:hAnsi="Arial" w:cs="Arial"/>
          <w:b/>
          <w:sz w:val="24"/>
          <w:szCs w:val="24"/>
        </w:rPr>
      </w:pPr>
      <w:r w:rsidRPr="00BE3ADE">
        <w:rPr>
          <w:rFonts w:ascii="Arial" w:eastAsia="Times New Roman" w:hAnsi="Arial" w:cs="Arial"/>
          <w:b/>
          <w:sz w:val="24"/>
          <w:szCs w:val="24"/>
        </w:rPr>
        <w:t>March</w:t>
      </w:r>
      <w:r w:rsidR="00E215A3" w:rsidRPr="00BE3ADE">
        <w:rPr>
          <w:rFonts w:ascii="Arial" w:eastAsia="Times New Roman" w:hAnsi="Arial" w:cs="Arial"/>
          <w:b/>
          <w:sz w:val="24"/>
          <w:szCs w:val="24"/>
        </w:rPr>
        <w:t xml:space="preserve"> 16</w:t>
      </w:r>
      <w:r w:rsidR="005919DD" w:rsidRPr="00BE3ADE">
        <w:rPr>
          <w:rFonts w:ascii="Arial" w:eastAsia="Times New Roman" w:hAnsi="Arial" w:cs="Arial"/>
          <w:b/>
          <w:sz w:val="24"/>
          <w:szCs w:val="24"/>
        </w:rPr>
        <w:t>, 2017   7:30PM</w:t>
      </w:r>
    </w:p>
    <w:p w14:paraId="5871038C" w14:textId="77777777" w:rsidR="005919DD" w:rsidRPr="00BE3ADE" w:rsidRDefault="005919DD" w:rsidP="005919DD">
      <w:pPr>
        <w:spacing w:after="0" w:line="240" w:lineRule="auto"/>
        <w:rPr>
          <w:rFonts w:ascii="Arial" w:eastAsia="Times New Roman" w:hAnsi="Arial" w:cs="Arial"/>
          <w:bCs/>
          <w:i/>
          <w:iCs/>
          <w:sz w:val="24"/>
          <w:szCs w:val="24"/>
        </w:rPr>
      </w:pPr>
    </w:p>
    <w:p w14:paraId="02A1EBC7" w14:textId="04B03509" w:rsidR="005919DD" w:rsidRPr="00BE3ADE" w:rsidRDefault="005919DD" w:rsidP="005919DD">
      <w:pPr>
        <w:spacing w:after="0" w:line="240" w:lineRule="auto"/>
        <w:rPr>
          <w:rFonts w:ascii="Arial" w:eastAsia="Times New Roman" w:hAnsi="Arial" w:cs="Arial"/>
          <w:bCs/>
          <w:i/>
          <w:iCs/>
          <w:sz w:val="24"/>
          <w:szCs w:val="24"/>
        </w:rPr>
      </w:pPr>
      <w:r w:rsidRPr="00BE3ADE">
        <w:rPr>
          <w:rFonts w:ascii="Arial" w:eastAsia="Times New Roman" w:hAnsi="Arial" w:cs="Arial"/>
          <w:bCs/>
          <w:i/>
          <w:iCs/>
          <w:sz w:val="24"/>
          <w:szCs w:val="24"/>
        </w:rPr>
        <w:t>Present:  Peter Del</w:t>
      </w:r>
      <w:r w:rsidR="00651BE4" w:rsidRPr="00BE3ADE">
        <w:rPr>
          <w:rFonts w:ascii="Arial" w:eastAsia="Times New Roman" w:hAnsi="Arial" w:cs="Arial"/>
          <w:bCs/>
          <w:i/>
          <w:iCs/>
          <w:sz w:val="24"/>
          <w:szCs w:val="24"/>
        </w:rPr>
        <w:t xml:space="preserve">aney, </w:t>
      </w:r>
      <w:r w:rsidR="008F233F" w:rsidRPr="00BE3ADE">
        <w:rPr>
          <w:rFonts w:ascii="Arial" w:eastAsia="Times New Roman" w:hAnsi="Arial" w:cs="Arial"/>
          <w:bCs/>
          <w:i/>
          <w:iCs/>
          <w:sz w:val="24"/>
          <w:szCs w:val="24"/>
        </w:rPr>
        <w:t>Mark Mitsch, Paris Beckett, Natasha Grigg</w:t>
      </w:r>
    </w:p>
    <w:p w14:paraId="18DEE393" w14:textId="77777777" w:rsidR="005919DD" w:rsidRPr="00BE3ADE" w:rsidRDefault="005919DD" w:rsidP="005919DD">
      <w:pPr>
        <w:spacing w:after="0" w:line="240" w:lineRule="auto"/>
        <w:rPr>
          <w:rFonts w:ascii="Arial" w:eastAsia="Times New Roman" w:hAnsi="Arial" w:cs="Arial"/>
          <w:bCs/>
          <w:i/>
          <w:iCs/>
          <w:sz w:val="24"/>
          <w:szCs w:val="24"/>
        </w:rPr>
      </w:pPr>
    </w:p>
    <w:p w14:paraId="39CD2D4F" w14:textId="3893CB76" w:rsidR="005919DD" w:rsidRPr="00BE3ADE" w:rsidRDefault="005919DD" w:rsidP="005919DD">
      <w:pPr>
        <w:spacing w:after="0" w:line="240" w:lineRule="auto"/>
        <w:rPr>
          <w:rFonts w:ascii="Arial" w:eastAsia="Times New Roman" w:hAnsi="Arial" w:cs="Arial"/>
          <w:bCs/>
          <w:i/>
          <w:iCs/>
          <w:sz w:val="24"/>
          <w:szCs w:val="24"/>
        </w:rPr>
      </w:pPr>
      <w:r w:rsidRPr="00BE3ADE">
        <w:rPr>
          <w:rFonts w:ascii="Arial" w:eastAsia="Times New Roman" w:hAnsi="Arial" w:cs="Arial"/>
          <w:bCs/>
          <w:i/>
          <w:iCs/>
          <w:sz w:val="24"/>
          <w:szCs w:val="24"/>
        </w:rPr>
        <w:t xml:space="preserve">Absent: </w:t>
      </w:r>
      <w:r w:rsidR="008F233F" w:rsidRPr="00BE3ADE">
        <w:rPr>
          <w:rFonts w:ascii="Arial" w:eastAsia="Times New Roman" w:hAnsi="Arial" w:cs="Arial"/>
          <w:bCs/>
          <w:i/>
          <w:iCs/>
          <w:sz w:val="24"/>
          <w:szCs w:val="24"/>
        </w:rPr>
        <w:t>Frank Di Luna, Lana Spillman, Alan Fowler</w:t>
      </w:r>
    </w:p>
    <w:p w14:paraId="0F50154E" w14:textId="77777777" w:rsidR="005919DD" w:rsidRPr="00BE3ADE" w:rsidRDefault="005919DD" w:rsidP="005919DD">
      <w:pPr>
        <w:spacing w:after="0" w:line="240" w:lineRule="auto"/>
        <w:rPr>
          <w:rFonts w:ascii="Arial" w:eastAsia="Times New Roman" w:hAnsi="Arial" w:cs="Arial"/>
          <w:bCs/>
          <w:i/>
          <w:iCs/>
          <w:sz w:val="24"/>
          <w:szCs w:val="24"/>
        </w:rPr>
      </w:pPr>
    </w:p>
    <w:p w14:paraId="0E4E1081" w14:textId="1CBA0A7E" w:rsidR="005919DD" w:rsidRPr="00BE3ADE" w:rsidRDefault="005919DD" w:rsidP="005919DD">
      <w:pPr>
        <w:spacing w:after="0" w:line="240" w:lineRule="auto"/>
        <w:rPr>
          <w:rFonts w:ascii="Arial" w:eastAsia="Times New Roman" w:hAnsi="Arial" w:cs="Arial"/>
          <w:bCs/>
          <w:i/>
          <w:iCs/>
          <w:sz w:val="24"/>
          <w:szCs w:val="24"/>
        </w:rPr>
      </w:pPr>
      <w:r w:rsidRPr="00BE3ADE">
        <w:rPr>
          <w:rFonts w:ascii="Arial" w:eastAsia="Times New Roman" w:hAnsi="Arial" w:cs="Arial"/>
          <w:bCs/>
          <w:i/>
          <w:iCs/>
          <w:sz w:val="24"/>
          <w:szCs w:val="24"/>
        </w:rPr>
        <w:t>Others Present: Conservation Director Ross Povenmire, Minutes Sec’y Judi Stickney</w:t>
      </w:r>
      <w:r w:rsidR="008F233F" w:rsidRPr="00BE3ADE">
        <w:rPr>
          <w:rFonts w:ascii="Arial" w:eastAsia="Times New Roman" w:hAnsi="Arial" w:cs="Arial"/>
          <w:bCs/>
          <w:i/>
          <w:iCs/>
          <w:sz w:val="24"/>
          <w:szCs w:val="24"/>
        </w:rPr>
        <w:t xml:space="preserve">, Doug Conn, </w:t>
      </w:r>
      <w:r w:rsidR="00827485">
        <w:rPr>
          <w:rFonts w:ascii="Arial" w:eastAsia="Times New Roman" w:hAnsi="Arial" w:cs="Arial"/>
          <w:bCs/>
          <w:i/>
          <w:iCs/>
          <w:sz w:val="24"/>
          <w:szCs w:val="24"/>
        </w:rPr>
        <w:t xml:space="preserve">Ann McMenemy, Jay Henshall, and others. </w:t>
      </w:r>
    </w:p>
    <w:p w14:paraId="63DBDD0F" w14:textId="77777777" w:rsidR="005919DD" w:rsidRPr="00BE3ADE" w:rsidRDefault="005919DD" w:rsidP="005919DD">
      <w:pPr>
        <w:spacing w:after="0" w:line="240" w:lineRule="auto"/>
        <w:rPr>
          <w:rFonts w:ascii="Arial" w:eastAsia="Times New Roman" w:hAnsi="Arial" w:cs="Arial"/>
          <w:b/>
          <w:bCs/>
          <w:iCs/>
          <w:sz w:val="24"/>
          <w:szCs w:val="24"/>
          <w:u w:val="single"/>
        </w:rPr>
      </w:pPr>
      <w:bookmarkStart w:id="0" w:name="_GoBack"/>
      <w:bookmarkEnd w:id="0"/>
    </w:p>
    <w:p w14:paraId="04BC6B22" w14:textId="77777777" w:rsidR="005919DD" w:rsidRPr="00BE3ADE" w:rsidRDefault="005919DD" w:rsidP="005919DD">
      <w:pPr>
        <w:spacing w:after="0" w:line="240" w:lineRule="auto"/>
        <w:rPr>
          <w:rFonts w:ascii="Arial" w:eastAsia="Times New Roman" w:hAnsi="Arial" w:cs="Arial"/>
          <w:b/>
          <w:bCs/>
          <w:iCs/>
          <w:sz w:val="24"/>
          <w:szCs w:val="24"/>
          <w:u w:val="single"/>
        </w:rPr>
      </w:pPr>
      <w:r w:rsidRPr="00BE3ADE">
        <w:rPr>
          <w:rFonts w:ascii="Arial" w:eastAsia="Times New Roman" w:hAnsi="Arial" w:cs="Arial"/>
          <w:b/>
          <w:bCs/>
          <w:iCs/>
          <w:sz w:val="24"/>
          <w:szCs w:val="24"/>
          <w:u w:val="single"/>
        </w:rPr>
        <w:t>Meeting Called to Order:</w:t>
      </w:r>
    </w:p>
    <w:p w14:paraId="4B66B34B" w14:textId="66A23B57" w:rsidR="005919DD" w:rsidRPr="00BE3ADE" w:rsidRDefault="005919DD" w:rsidP="005919DD">
      <w:pPr>
        <w:spacing w:after="0" w:line="240" w:lineRule="auto"/>
        <w:rPr>
          <w:rFonts w:ascii="Arial" w:eastAsia="Times New Roman" w:hAnsi="Arial" w:cs="Arial"/>
          <w:bCs/>
          <w:iCs/>
          <w:sz w:val="24"/>
          <w:szCs w:val="24"/>
        </w:rPr>
      </w:pPr>
      <w:r w:rsidRPr="00BE3ADE">
        <w:rPr>
          <w:rFonts w:ascii="Arial" w:eastAsia="Times New Roman" w:hAnsi="Arial" w:cs="Arial"/>
          <w:bCs/>
          <w:iCs/>
          <w:sz w:val="24"/>
          <w:szCs w:val="24"/>
        </w:rPr>
        <w:t>With a quorum present, Chair Peter Delaney cal</w:t>
      </w:r>
      <w:r w:rsidR="00651BE4" w:rsidRPr="00BE3ADE">
        <w:rPr>
          <w:rFonts w:ascii="Arial" w:eastAsia="Times New Roman" w:hAnsi="Arial" w:cs="Arial"/>
          <w:bCs/>
          <w:iCs/>
          <w:sz w:val="24"/>
          <w:szCs w:val="24"/>
        </w:rPr>
        <w:t xml:space="preserve">led the meeting to order at </w:t>
      </w:r>
      <w:r w:rsidR="008F233F" w:rsidRPr="00BE3ADE">
        <w:rPr>
          <w:rFonts w:ascii="Arial" w:eastAsia="Times New Roman" w:hAnsi="Arial" w:cs="Arial"/>
          <w:bCs/>
          <w:iCs/>
          <w:sz w:val="24"/>
          <w:szCs w:val="24"/>
        </w:rPr>
        <w:t>7:30</w:t>
      </w:r>
      <w:r w:rsidRPr="00BE3ADE">
        <w:rPr>
          <w:rFonts w:ascii="Arial" w:eastAsia="Times New Roman" w:hAnsi="Arial" w:cs="Arial"/>
          <w:bCs/>
          <w:iCs/>
          <w:sz w:val="24"/>
          <w:szCs w:val="24"/>
        </w:rPr>
        <w:t>PM.</w:t>
      </w:r>
      <w:r w:rsidRPr="00BE3ADE">
        <w:rPr>
          <w:rFonts w:ascii="Arial" w:eastAsia="Times New Roman" w:hAnsi="Arial" w:cs="Arial"/>
          <w:bCs/>
          <w:iCs/>
          <w:sz w:val="24"/>
          <w:szCs w:val="24"/>
        </w:rPr>
        <w:tab/>
      </w:r>
    </w:p>
    <w:p w14:paraId="3DF92A13" w14:textId="77777777" w:rsidR="005919DD" w:rsidRPr="00BE3ADE" w:rsidRDefault="005919DD" w:rsidP="005919DD">
      <w:pPr>
        <w:tabs>
          <w:tab w:val="left" w:pos="8100"/>
        </w:tabs>
        <w:spacing w:after="0" w:line="240" w:lineRule="auto"/>
        <w:rPr>
          <w:rFonts w:ascii="Arial" w:eastAsia="Times New Roman" w:hAnsi="Arial" w:cs="Arial"/>
          <w:bCs/>
          <w:iCs/>
          <w:sz w:val="24"/>
          <w:szCs w:val="24"/>
        </w:rPr>
      </w:pPr>
    </w:p>
    <w:p w14:paraId="3619254A" w14:textId="7DA5B66D" w:rsidR="00C76DA4" w:rsidRPr="00BE3ADE" w:rsidRDefault="00651BE4" w:rsidP="00BE3AD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
          <w:bCs/>
          <w:iCs/>
          <w:color w:val="000000"/>
          <w:sz w:val="24"/>
          <w:szCs w:val="24"/>
        </w:rPr>
      </w:pPr>
      <w:r w:rsidRPr="00BE3ADE">
        <w:rPr>
          <w:rFonts w:ascii="Arial" w:eastAsia="Times New Roman" w:hAnsi="Arial" w:cs="Arial"/>
          <w:b/>
          <w:bCs/>
          <w:iCs/>
          <w:color w:val="000000"/>
          <w:sz w:val="24"/>
          <w:szCs w:val="24"/>
        </w:rPr>
        <w:t>7:33</w:t>
      </w:r>
      <w:r w:rsidR="005919DD" w:rsidRPr="00BE3ADE">
        <w:rPr>
          <w:rFonts w:ascii="Arial" w:eastAsia="Times New Roman" w:hAnsi="Arial" w:cs="Arial"/>
          <w:b/>
          <w:bCs/>
          <w:iCs/>
          <w:color w:val="000000"/>
          <w:sz w:val="24"/>
          <w:szCs w:val="24"/>
        </w:rPr>
        <w:t xml:space="preserve">PM </w:t>
      </w:r>
      <w:r w:rsidR="005919DD" w:rsidRPr="00BE3ADE">
        <w:rPr>
          <w:rFonts w:ascii="Arial" w:eastAsia="Times New Roman" w:hAnsi="Arial" w:cs="Arial"/>
          <w:b/>
          <w:bCs/>
          <w:iCs/>
          <w:color w:val="000000"/>
          <w:sz w:val="24"/>
          <w:szCs w:val="24"/>
        </w:rPr>
        <w:tab/>
        <w:t xml:space="preserve">PUBLIC HEARINGS </w:t>
      </w:r>
    </w:p>
    <w:p w14:paraId="45E9B46D" w14:textId="77777777" w:rsidR="00E74791" w:rsidRPr="00BE3ADE" w:rsidRDefault="008F233F" w:rsidP="00BE3ADE">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line="240" w:lineRule="auto"/>
        <w:rPr>
          <w:rFonts w:ascii="Arial" w:hAnsi="Arial" w:cs="Arial"/>
          <w:b/>
          <w:bCs/>
          <w:iCs/>
          <w:color w:val="000000"/>
          <w:sz w:val="24"/>
          <w:szCs w:val="24"/>
        </w:rPr>
      </w:pPr>
      <w:r w:rsidRPr="00BE3ADE">
        <w:rPr>
          <w:rFonts w:ascii="Arial" w:hAnsi="Arial" w:cs="Arial"/>
          <w:b/>
          <w:bCs/>
          <w:iCs/>
          <w:color w:val="000000"/>
          <w:sz w:val="24"/>
          <w:szCs w:val="24"/>
        </w:rPr>
        <w:t>RDA 2017-3: 36 Andrews Farm Road, 38-3-35, Andrews Farm Water Co., Inc.:</w:t>
      </w:r>
    </w:p>
    <w:p w14:paraId="35E5C3E1" w14:textId="77777777" w:rsidR="00E74791" w:rsidRPr="00BE3ADE" w:rsidRDefault="00E74791" w:rsidP="00BE3AD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hAnsi="Arial" w:cs="Arial"/>
          <w:b/>
          <w:bCs/>
          <w:iCs/>
          <w:color w:val="000000"/>
          <w:sz w:val="24"/>
          <w:szCs w:val="24"/>
        </w:rPr>
      </w:pPr>
      <w:r w:rsidRPr="00BE3ADE">
        <w:rPr>
          <w:rFonts w:ascii="Arial" w:hAnsi="Arial" w:cs="Arial"/>
          <w:b/>
          <w:bCs/>
          <w:iCs/>
          <w:color w:val="000000"/>
          <w:sz w:val="24"/>
          <w:szCs w:val="24"/>
        </w:rPr>
        <w:t>Documents Submitted:</w:t>
      </w:r>
    </w:p>
    <w:p w14:paraId="029D1064" w14:textId="77777777" w:rsidR="00E74791" w:rsidRPr="00BE3ADE" w:rsidRDefault="00E74791" w:rsidP="00BE3ADE">
      <w:pPr>
        <w:pStyle w:val="ListParagraph"/>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line="240" w:lineRule="auto"/>
        <w:rPr>
          <w:rFonts w:ascii="Arial" w:hAnsi="Arial" w:cs="Arial"/>
          <w:b/>
          <w:bCs/>
          <w:iCs/>
          <w:color w:val="000000"/>
          <w:sz w:val="24"/>
          <w:szCs w:val="24"/>
        </w:rPr>
      </w:pPr>
      <w:r w:rsidRPr="00BE3ADE">
        <w:rPr>
          <w:rFonts w:ascii="Arial" w:hAnsi="Arial" w:cs="Arial"/>
          <w:b/>
          <w:bCs/>
          <w:iCs/>
          <w:color w:val="000000"/>
          <w:sz w:val="24"/>
          <w:szCs w:val="24"/>
        </w:rPr>
        <w:t xml:space="preserve">Legal Notice: </w:t>
      </w:r>
      <w:r w:rsidRPr="00BE3ADE">
        <w:rPr>
          <w:rFonts w:ascii="Arial" w:hAnsi="Arial" w:cs="Arial"/>
          <w:bCs/>
          <w:i/>
          <w:iCs/>
          <w:color w:val="000000"/>
          <w:sz w:val="24"/>
          <w:szCs w:val="24"/>
        </w:rPr>
        <w:t>To remove and replace a damaged pump station, leaving foundation in place.</w:t>
      </w:r>
    </w:p>
    <w:p w14:paraId="78F8D9D6" w14:textId="25E43F87" w:rsidR="00E74791" w:rsidRPr="00BE3ADE" w:rsidRDefault="00E74791" w:rsidP="00BE3ADE">
      <w:pPr>
        <w:pStyle w:val="ListParagraph"/>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line="240" w:lineRule="auto"/>
        <w:rPr>
          <w:rFonts w:ascii="Arial" w:hAnsi="Arial" w:cs="Arial"/>
          <w:b/>
          <w:bCs/>
          <w:iCs/>
          <w:color w:val="000000"/>
          <w:sz w:val="24"/>
          <w:szCs w:val="24"/>
        </w:rPr>
      </w:pPr>
      <w:r w:rsidRPr="00BE3ADE">
        <w:rPr>
          <w:rFonts w:ascii="Arial" w:hAnsi="Arial" w:cs="Arial"/>
          <w:b/>
          <w:bCs/>
          <w:iCs/>
          <w:color w:val="000000"/>
          <w:sz w:val="24"/>
          <w:szCs w:val="24"/>
        </w:rPr>
        <w:t>Plan:</w:t>
      </w:r>
      <w:r w:rsidRPr="00BE3ADE">
        <w:rPr>
          <w:rFonts w:ascii="Arial" w:hAnsi="Arial" w:cs="Arial"/>
          <w:bCs/>
          <w:iCs/>
          <w:color w:val="000000"/>
          <w:sz w:val="24"/>
          <w:szCs w:val="24"/>
        </w:rPr>
        <w:t xml:space="preserve"> </w:t>
      </w:r>
      <w:r w:rsidRPr="00BE3ADE">
        <w:rPr>
          <w:rFonts w:ascii="Arial" w:hAnsi="Arial" w:cs="Arial"/>
          <w:bCs/>
          <w:i/>
          <w:iCs/>
          <w:color w:val="000000"/>
          <w:sz w:val="24"/>
          <w:szCs w:val="24"/>
        </w:rPr>
        <w:t>Andrews Farm in Boxford, MA, Grading &amp; Drainage Plan – Lots 19-40, Designed by:</w:t>
      </w:r>
      <w:r w:rsidRPr="00BE3ADE">
        <w:rPr>
          <w:rFonts w:ascii="Arial" w:hAnsi="Arial" w:cs="Arial"/>
          <w:b/>
          <w:bCs/>
          <w:iCs/>
          <w:color w:val="000000"/>
          <w:sz w:val="24"/>
          <w:szCs w:val="24"/>
        </w:rPr>
        <w:t xml:space="preserve"> </w:t>
      </w:r>
      <w:r w:rsidRPr="00BE3ADE">
        <w:rPr>
          <w:rFonts w:ascii="Arial" w:hAnsi="Arial" w:cs="Arial"/>
          <w:bCs/>
          <w:i/>
          <w:iCs/>
          <w:color w:val="000000"/>
          <w:sz w:val="24"/>
          <w:szCs w:val="24"/>
        </w:rPr>
        <w:t>AFS, stamped by AF Sharry, dated 4-9-90.</w:t>
      </w:r>
    </w:p>
    <w:p w14:paraId="21B2B41C" w14:textId="53C5F71F" w:rsidR="00C76DA4" w:rsidRPr="00BE3ADE" w:rsidRDefault="008F233F" w:rsidP="00BE3AD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hAnsi="Arial" w:cs="Arial"/>
          <w:b/>
          <w:bCs/>
          <w:iCs/>
          <w:color w:val="000000"/>
          <w:sz w:val="24"/>
          <w:szCs w:val="24"/>
        </w:rPr>
      </w:pPr>
      <w:r w:rsidRPr="00BE3ADE">
        <w:rPr>
          <w:rFonts w:ascii="Arial" w:hAnsi="Arial" w:cs="Arial"/>
          <w:bCs/>
          <w:iCs/>
          <w:color w:val="000000"/>
          <w:sz w:val="24"/>
          <w:szCs w:val="24"/>
        </w:rPr>
        <w:t>Doug Conn of the Andrews Farm Water Company, met with the Conservation Commission with a Request for Determination of Applicab</w:t>
      </w:r>
      <w:r w:rsidR="00E74791" w:rsidRPr="00BE3ADE">
        <w:rPr>
          <w:rFonts w:ascii="Arial" w:hAnsi="Arial" w:cs="Arial"/>
          <w:bCs/>
          <w:iCs/>
          <w:color w:val="000000"/>
          <w:sz w:val="24"/>
          <w:szCs w:val="24"/>
        </w:rPr>
        <w:t>ility to repair and replace the damaged pump station. Conn provided the Commission with plans and drawings to view as he made his presentation. After a brief discussion:</w:t>
      </w:r>
    </w:p>
    <w:p w14:paraId="7460FD6A" w14:textId="66486ED6" w:rsidR="00E74791" w:rsidRPr="00BE3ADE" w:rsidRDefault="00E74791" w:rsidP="00BE3AD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2160"/>
        <w:rPr>
          <w:rFonts w:ascii="Arial" w:hAnsi="Arial" w:cs="Arial"/>
          <w:b/>
          <w:bCs/>
          <w:iCs/>
          <w:color w:val="000000"/>
          <w:sz w:val="24"/>
          <w:szCs w:val="24"/>
        </w:rPr>
      </w:pPr>
      <w:r w:rsidRPr="00BE3ADE">
        <w:rPr>
          <w:rFonts w:ascii="Arial" w:hAnsi="Arial" w:cs="Arial"/>
          <w:bCs/>
          <w:iCs/>
          <w:color w:val="000000"/>
          <w:sz w:val="24"/>
          <w:szCs w:val="24"/>
        </w:rPr>
        <w:t xml:space="preserve">On a </w:t>
      </w:r>
      <w:r w:rsidRPr="00BE3ADE">
        <w:rPr>
          <w:rFonts w:ascii="Arial" w:hAnsi="Arial" w:cs="Arial"/>
          <w:b/>
          <w:bCs/>
          <w:iCs/>
          <w:color w:val="000000"/>
          <w:sz w:val="24"/>
          <w:szCs w:val="24"/>
        </w:rPr>
        <w:t>MOTION</w:t>
      </w:r>
      <w:r w:rsidRPr="00BE3ADE">
        <w:rPr>
          <w:rFonts w:ascii="Arial" w:hAnsi="Arial" w:cs="Arial"/>
          <w:bCs/>
          <w:iCs/>
          <w:color w:val="000000"/>
          <w:sz w:val="24"/>
          <w:szCs w:val="24"/>
        </w:rPr>
        <w:t xml:space="preserve"> made by </w:t>
      </w:r>
      <w:r w:rsidRPr="00BE3ADE">
        <w:rPr>
          <w:rFonts w:ascii="Arial" w:hAnsi="Arial" w:cs="Arial"/>
          <w:b/>
          <w:bCs/>
          <w:iCs/>
          <w:color w:val="000000"/>
          <w:sz w:val="24"/>
          <w:szCs w:val="24"/>
        </w:rPr>
        <w:t>Mitsch,</w:t>
      </w:r>
      <w:r w:rsidRPr="00BE3ADE">
        <w:rPr>
          <w:rFonts w:ascii="Arial" w:hAnsi="Arial" w:cs="Arial"/>
          <w:bCs/>
          <w:iCs/>
          <w:color w:val="000000"/>
          <w:sz w:val="24"/>
          <w:szCs w:val="24"/>
        </w:rPr>
        <w:t xml:space="preserve"> second by </w:t>
      </w:r>
      <w:r w:rsidRPr="00BE3ADE">
        <w:rPr>
          <w:rFonts w:ascii="Arial" w:hAnsi="Arial" w:cs="Arial"/>
          <w:b/>
          <w:bCs/>
          <w:iCs/>
          <w:color w:val="000000"/>
          <w:sz w:val="24"/>
          <w:szCs w:val="24"/>
        </w:rPr>
        <w:t>Beckett</w:t>
      </w:r>
      <w:r w:rsidR="005D5B89" w:rsidRPr="00BE3ADE">
        <w:rPr>
          <w:rFonts w:ascii="Arial" w:hAnsi="Arial" w:cs="Arial"/>
          <w:bCs/>
          <w:iCs/>
          <w:color w:val="000000"/>
          <w:sz w:val="24"/>
          <w:szCs w:val="24"/>
        </w:rPr>
        <w:t xml:space="preserve">, the Conservation Commission </w:t>
      </w:r>
      <w:r w:rsidR="005D5B89" w:rsidRPr="00BE3ADE">
        <w:rPr>
          <w:rFonts w:ascii="Arial" w:hAnsi="Arial" w:cs="Arial"/>
          <w:b/>
          <w:bCs/>
          <w:iCs/>
          <w:color w:val="000000"/>
          <w:sz w:val="24"/>
          <w:szCs w:val="24"/>
        </w:rPr>
        <w:t>VOTED</w:t>
      </w:r>
      <w:r w:rsidR="005D5B89" w:rsidRPr="00BE3ADE">
        <w:rPr>
          <w:rFonts w:ascii="Arial" w:hAnsi="Arial" w:cs="Arial"/>
          <w:bCs/>
          <w:iCs/>
          <w:color w:val="000000"/>
          <w:sz w:val="24"/>
          <w:szCs w:val="24"/>
        </w:rPr>
        <w:t xml:space="preserve"> unanimously </w:t>
      </w:r>
      <w:r w:rsidRPr="00BE3ADE">
        <w:rPr>
          <w:rFonts w:ascii="Arial" w:hAnsi="Arial" w:cs="Arial"/>
          <w:bCs/>
          <w:iCs/>
          <w:color w:val="000000"/>
          <w:sz w:val="24"/>
          <w:szCs w:val="24"/>
        </w:rPr>
        <w:t>to close</w:t>
      </w:r>
      <w:r w:rsidR="005D5B89" w:rsidRPr="00BE3ADE">
        <w:rPr>
          <w:rFonts w:ascii="Arial" w:hAnsi="Arial" w:cs="Arial"/>
          <w:bCs/>
          <w:iCs/>
          <w:color w:val="000000"/>
          <w:sz w:val="24"/>
          <w:szCs w:val="24"/>
        </w:rPr>
        <w:t xml:space="preserve"> the hearing for RDA 2017-3,</w:t>
      </w:r>
      <w:r w:rsidRPr="00BE3ADE">
        <w:rPr>
          <w:rFonts w:ascii="Arial" w:hAnsi="Arial" w:cs="Arial"/>
          <w:bCs/>
          <w:iCs/>
          <w:color w:val="000000"/>
          <w:sz w:val="24"/>
          <w:szCs w:val="24"/>
        </w:rPr>
        <w:t xml:space="preserve"> under the Act and the Bylaw. </w:t>
      </w:r>
    </w:p>
    <w:p w14:paraId="0287E9F1" w14:textId="22D3724B" w:rsidR="00E74791" w:rsidRPr="00BE3ADE" w:rsidRDefault="005D5B89" w:rsidP="00BE3AD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line="240" w:lineRule="auto"/>
        <w:ind w:left="2160"/>
        <w:rPr>
          <w:rFonts w:ascii="Arial" w:hAnsi="Arial" w:cs="Arial"/>
          <w:b/>
          <w:bCs/>
          <w:iCs/>
          <w:color w:val="000000"/>
          <w:sz w:val="24"/>
          <w:szCs w:val="24"/>
        </w:rPr>
      </w:pPr>
      <w:r w:rsidRPr="00BE3ADE">
        <w:rPr>
          <w:rFonts w:ascii="Arial" w:hAnsi="Arial" w:cs="Arial"/>
          <w:bCs/>
          <w:iCs/>
          <w:color w:val="000000"/>
          <w:sz w:val="24"/>
          <w:szCs w:val="24"/>
        </w:rPr>
        <w:t xml:space="preserve">On a </w:t>
      </w:r>
      <w:r w:rsidRPr="00BE3ADE">
        <w:rPr>
          <w:rFonts w:ascii="Arial" w:hAnsi="Arial" w:cs="Arial"/>
          <w:b/>
          <w:bCs/>
          <w:iCs/>
          <w:color w:val="000000"/>
          <w:sz w:val="24"/>
          <w:szCs w:val="24"/>
        </w:rPr>
        <w:t>MOTION</w:t>
      </w:r>
      <w:r w:rsidR="00E74791" w:rsidRPr="00BE3ADE">
        <w:rPr>
          <w:rFonts w:ascii="Arial" w:hAnsi="Arial" w:cs="Arial"/>
          <w:bCs/>
          <w:iCs/>
          <w:color w:val="000000"/>
          <w:sz w:val="24"/>
          <w:szCs w:val="24"/>
        </w:rPr>
        <w:t xml:space="preserve"> </w:t>
      </w:r>
      <w:r w:rsidRPr="00BE3ADE">
        <w:rPr>
          <w:rFonts w:ascii="Arial" w:hAnsi="Arial" w:cs="Arial"/>
          <w:bCs/>
          <w:iCs/>
          <w:color w:val="000000"/>
          <w:sz w:val="24"/>
          <w:szCs w:val="24"/>
        </w:rPr>
        <w:t xml:space="preserve">made </w:t>
      </w:r>
      <w:r w:rsidR="00E74791" w:rsidRPr="00BE3ADE">
        <w:rPr>
          <w:rFonts w:ascii="Arial" w:hAnsi="Arial" w:cs="Arial"/>
          <w:bCs/>
          <w:iCs/>
          <w:color w:val="000000"/>
          <w:sz w:val="24"/>
          <w:szCs w:val="24"/>
        </w:rPr>
        <w:t xml:space="preserve">by </w:t>
      </w:r>
      <w:r w:rsidR="00E74791" w:rsidRPr="00BE3ADE">
        <w:rPr>
          <w:rFonts w:ascii="Arial" w:hAnsi="Arial" w:cs="Arial"/>
          <w:b/>
          <w:bCs/>
          <w:iCs/>
          <w:color w:val="000000"/>
          <w:sz w:val="24"/>
          <w:szCs w:val="24"/>
        </w:rPr>
        <w:t>Mitsch,</w:t>
      </w:r>
      <w:r w:rsidR="00E74791" w:rsidRPr="00BE3ADE">
        <w:rPr>
          <w:rFonts w:ascii="Arial" w:hAnsi="Arial" w:cs="Arial"/>
          <w:bCs/>
          <w:iCs/>
          <w:color w:val="000000"/>
          <w:sz w:val="24"/>
          <w:szCs w:val="24"/>
        </w:rPr>
        <w:t xml:space="preserve"> second by </w:t>
      </w:r>
      <w:r w:rsidR="00E74791" w:rsidRPr="00BE3ADE">
        <w:rPr>
          <w:rFonts w:ascii="Arial" w:hAnsi="Arial" w:cs="Arial"/>
          <w:b/>
          <w:bCs/>
          <w:iCs/>
          <w:color w:val="000000"/>
          <w:sz w:val="24"/>
          <w:szCs w:val="24"/>
        </w:rPr>
        <w:t>Beckett,</w:t>
      </w:r>
      <w:r w:rsidR="00E74791" w:rsidRPr="00BE3ADE">
        <w:rPr>
          <w:rFonts w:ascii="Arial" w:hAnsi="Arial" w:cs="Arial"/>
          <w:bCs/>
          <w:iCs/>
          <w:color w:val="000000"/>
          <w:sz w:val="24"/>
          <w:szCs w:val="24"/>
        </w:rPr>
        <w:t xml:space="preserve"> the Conservation Commission </w:t>
      </w:r>
      <w:r w:rsidR="00E74791" w:rsidRPr="00BE3ADE">
        <w:rPr>
          <w:rFonts w:ascii="Arial" w:hAnsi="Arial" w:cs="Arial"/>
          <w:b/>
          <w:bCs/>
          <w:iCs/>
          <w:color w:val="000000"/>
          <w:sz w:val="24"/>
          <w:szCs w:val="24"/>
        </w:rPr>
        <w:t>VOTED</w:t>
      </w:r>
      <w:r w:rsidR="00E74791" w:rsidRPr="00BE3ADE">
        <w:rPr>
          <w:rFonts w:ascii="Arial" w:hAnsi="Arial" w:cs="Arial"/>
          <w:bCs/>
          <w:iCs/>
          <w:color w:val="000000"/>
          <w:sz w:val="24"/>
          <w:szCs w:val="24"/>
        </w:rPr>
        <w:t xml:space="preserve"> unanimously </w:t>
      </w:r>
      <w:r w:rsidRPr="00BE3ADE">
        <w:rPr>
          <w:rFonts w:ascii="Arial" w:hAnsi="Arial" w:cs="Arial"/>
          <w:bCs/>
          <w:iCs/>
          <w:color w:val="000000"/>
          <w:sz w:val="24"/>
          <w:szCs w:val="24"/>
        </w:rPr>
        <w:t>to issue a Negative D</w:t>
      </w:r>
      <w:r w:rsidR="00E74791" w:rsidRPr="00BE3ADE">
        <w:rPr>
          <w:rFonts w:ascii="Arial" w:hAnsi="Arial" w:cs="Arial"/>
          <w:bCs/>
          <w:iCs/>
          <w:color w:val="000000"/>
          <w:sz w:val="24"/>
          <w:szCs w:val="24"/>
        </w:rPr>
        <w:t xml:space="preserve">etermination for RDA 2017-3, checking box 3, under the Act and the Bylaw. </w:t>
      </w:r>
    </w:p>
    <w:p w14:paraId="61DC65BA" w14:textId="0E14C65C" w:rsidR="00E74791" w:rsidRPr="00BE3ADE" w:rsidRDefault="00E74791" w:rsidP="00BE3ADE">
      <w:pPr>
        <w:pStyle w:val="m-4466956784196248440msolistparagraph"/>
        <w:shd w:val="clear" w:color="auto" w:fill="FFFFFF"/>
        <w:spacing w:before="0" w:beforeAutospacing="0" w:after="0" w:afterAutospacing="0"/>
        <w:ind w:left="2160"/>
        <w:rPr>
          <w:rFonts w:ascii="Arial" w:hAnsi="Arial" w:cs="Arial"/>
          <w:bCs/>
          <w:iCs/>
          <w:color w:val="000000"/>
        </w:rPr>
      </w:pPr>
    </w:p>
    <w:p w14:paraId="4E0A7C48" w14:textId="6E7E66A9" w:rsidR="00E74791" w:rsidRPr="00BE3ADE" w:rsidRDefault="00E74791" w:rsidP="00BE3ADE">
      <w:pPr>
        <w:pStyle w:val="m-4466956784196248440msolistparagraph"/>
        <w:shd w:val="clear" w:color="auto" w:fill="FFFFFF"/>
        <w:spacing w:before="0" w:beforeAutospacing="0" w:after="0" w:afterAutospacing="0"/>
        <w:rPr>
          <w:rFonts w:ascii="Arial" w:hAnsi="Arial" w:cs="Arial"/>
          <w:b/>
          <w:bCs/>
          <w:iCs/>
          <w:color w:val="000000"/>
        </w:rPr>
      </w:pPr>
      <w:r w:rsidRPr="00BE3ADE">
        <w:rPr>
          <w:rFonts w:ascii="Arial" w:hAnsi="Arial" w:cs="Arial"/>
          <w:b/>
          <w:bCs/>
          <w:iCs/>
          <w:color w:val="000000"/>
        </w:rPr>
        <w:t>7:46PM</w:t>
      </w:r>
      <w:r w:rsidRPr="00BE3ADE">
        <w:rPr>
          <w:rFonts w:ascii="Arial" w:hAnsi="Arial" w:cs="Arial"/>
          <w:b/>
          <w:bCs/>
          <w:iCs/>
          <w:color w:val="000000"/>
        </w:rPr>
        <w:tab/>
        <w:t>ROUTINES</w:t>
      </w:r>
    </w:p>
    <w:p w14:paraId="6809E917" w14:textId="77777777" w:rsidR="005D5B89" w:rsidRPr="00BE3ADE" w:rsidRDefault="005D5B89" w:rsidP="00BE3ADE">
      <w:pPr>
        <w:pStyle w:val="m-4466956784196248440msolistparagraph"/>
        <w:numPr>
          <w:ilvl w:val="0"/>
          <w:numId w:val="32"/>
        </w:numPr>
        <w:shd w:val="clear" w:color="auto" w:fill="FFFFFF"/>
        <w:spacing w:before="0" w:beforeAutospacing="0" w:after="0" w:afterAutospacing="0"/>
        <w:rPr>
          <w:rFonts w:ascii="Arial" w:hAnsi="Arial" w:cs="Arial"/>
          <w:bCs/>
          <w:iCs/>
          <w:color w:val="000000"/>
        </w:rPr>
      </w:pPr>
      <w:r w:rsidRPr="00BE3ADE">
        <w:rPr>
          <w:rFonts w:ascii="Arial" w:hAnsi="Arial" w:cs="Arial"/>
          <w:b/>
          <w:bCs/>
          <w:iCs/>
          <w:color w:val="000000"/>
        </w:rPr>
        <w:t xml:space="preserve">Review/Pay Bills: </w:t>
      </w:r>
      <w:r w:rsidRPr="00BE3ADE">
        <w:rPr>
          <w:rFonts w:ascii="Arial" w:hAnsi="Arial" w:cs="Arial"/>
          <w:bCs/>
          <w:iCs/>
          <w:color w:val="000000"/>
        </w:rPr>
        <w:t xml:space="preserve">The Director presented a bill for $2300 for the peer review for the Price property. </w:t>
      </w:r>
    </w:p>
    <w:p w14:paraId="02355FCD" w14:textId="2ABEC488" w:rsidR="00E74791" w:rsidRPr="00BE3ADE" w:rsidRDefault="00E74791" w:rsidP="00BE3ADE">
      <w:pPr>
        <w:pStyle w:val="m-4466956784196248440msolistparagraph"/>
        <w:shd w:val="clear" w:color="auto" w:fill="FFFFFF"/>
        <w:spacing w:before="0" w:beforeAutospacing="0" w:after="0" w:afterAutospacing="0"/>
        <w:ind w:left="1440"/>
        <w:rPr>
          <w:rFonts w:ascii="Arial" w:hAnsi="Arial" w:cs="Arial"/>
          <w:bCs/>
          <w:iCs/>
          <w:color w:val="000000"/>
        </w:rPr>
      </w:pPr>
      <w:r w:rsidRPr="00BE3ADE">
        <w:rPr>
          <w:rFonts w:ascii="Arial" w:hAnsi="Arial" w:cs="Arial"/>
          <w:bCs/>
          <w:iCs/>
          <w:color w:val="000000"/>
        </w:rPr>
        <w:t xml:space="preserve">On a </w:t>
      </w:r>
      <w:r w:rsidRPr="00BE3ADE">
        <w:rPr>
          <w:rFonts w:ascii="Arial" w:hAnsi="Arial" w:cs="Arial"/>
          <w:b/>
          <w:bCs/>
          <w:iCs/>
          <w:color w:val="000000"/>
        </w:rPr>
        <w:t>MOTION</w:t>
      </w:r>
      <w:r w:rsidRPr="00BE3ADE">
        <w:rPr>
          <w:rFonts w:ascii="Arial" w:hAnsi="Arial" w:cs="Arial"/>
          <w:bCs/>
          <w:iCs/>
          <w:color w:val="000000"/>
        </w:rPr>
        <w:t xml:space="preserve"> made by </w:t>
      </w:r>
      <w:r w:rsidRPr="00BE3ADE">
        <w:rPr>
          <w:rFonts w:ascii="Arial" w:hAnsi="Arial" w:cs="Arial"/>
          <w:b/>
          <w:bCs/>
          <w:iCs/>
          <w:color w:val="000000"/>
        </w:rPr>
        <w:t>Mitsch</w:t>
      </w:r>
      <w:r w:rsidRPr="00BE3ADE">
        <w:rPr>
          <w:rFonts w:ascii="Arial" w:hAnsi="Arial" w:cs="Arial"/>
          <w:bCs/>
          <w:iCs/>
          <w:color w:val="000000"/>
        </w:rPr>
        <w:t xml:space="preserve">, second by </w:t>
      </w:r>
      <w:r w:rsidRPr="00BE3ADE">
        <w:rPr>
          <w:rFonts w:ascii="Arial" w:hAnsi="Arial" w:cs="Arial"/>
          <w:b/>
          <w:bCs/>
          <w:iCs/>
          <w:color w:val="000000"/>
        </w:rPr>
        <w:t>Beckett</w:t>
      </w:r>
      <w:r w:rsidRPr="00BE3ADE">
        <w:rPr>
          <w:rFonts w:ascii="Arial" w:hAnsi="Arial" w:cs="Arial"/>
          <w:bCs/>
          <w:iCs/>
          <w:color w:val="000000"/>
        </w:rPr>
        <w:t xml:space="preserve">, the </w:t>
      </w:r>
      <w:r w:rsidR="005D5B89" w:rsidRPr="00BE3ADE">
        <w:rPr>
          <w:rFonts w:ascii="Arial" w:hAnsi="Arial" w:cs="Arial"/>
          <w:bCs/>
          <w:iCs/>
          <w:color w:val="000000"/>
        </w:rPr>
        <w:t>Conservation</w:t>
      </w:r>
      <w:r w:rsidRPr="00BE3ADE">
        <w:rPr>
          <w:rFonts w:ascii="Arial" w:hAnsi="Arial" w:cs="Arial"/>
          <w:bCs/>
          <w:iCs/>
          <w:color w:val="000000"/>
        </w:rPr>
        <w:t xml:space="preserve"> Commission </w:t>
      </w:r>
      <w:r w:rsidRPr="00BE3ADE">
        <w:rPr>
          <w:rFonts w:ascii="Arial" w:hAnsi="Arial" w:cs="Arial"/>
          <w:b/>
          <w:bCs/>
          <w:iCs/>
          <w:color w:val="000000"/>
        </w:rPr>
        <w:t>VOTED</w:t>
      </w:r>
      <w:r w:rsidRPr="00BE3ADE">
        <w:rPr>
          <w:rFonts w:ascii="Arial" w:hAnsi="Arial" w:cs="Arial"/>
          <w:bCs/>
          <w:iCs/>
          <w:color w:val="000000"/>
        </w:rPr>
        <w:t xml:space="preserve"> unanimously to approve </w:t>
      </w:r>
      <w:r w:rsidR="005D5B89" w:rsidRPr="00BE3ADE">
        <w:rPr>
          <w:rFonts w:ascii="Arial" w:hAnsi="Arial" w:cs="Arial"/>
          <w:bCs/>
          <w:iCs/>
          <w:color w:val="000000"/>
        </w:rPr>
        <w:t>the expenditure of $2300 for the Conservation Peer R</w:t>
      </w:r>
      <w:r w:rsidRPr="00BE3ADE">
        <w:rPr>
          <w:rFonts w:ascii="Arial" w:hAnsi="Arial" w:cs="Arial"/>
          <w:bCs/>
          <w:iCs/>
          <w:color w:val="000000"/>
        </w:rPr>
        <w:t>eview for the Price property</w:t>
      </w:r>
      <w:r w:rsidR="00695C12" w:rsidRPr="00BE3ADE">
        <w:rPr>
          <w:rFonts w:ascii="Arial" w:hAnsi="Arial" w:cs="Arial"/>
          <w:bCs/>
          <w:iCs/>
          <w:color w:val="000000"/>
        </w:rPr>
        <w:t>.</w:t>
      </w:r>
    </w:p>
    <w:p w14:paraId="27289AAE" w14:textId="08F90661" w:rsidR="00695C12" w:rsidRPr="00BE3ADE" w:rsidRDefault="00695C12" w:rsidP="00BE3ADE">
      <w:pPr>
        <w:pStyle w:val="m-4466956784196248440msolistparagraph"/>
        <w:shd w:val="clear" w:color="auto" w:fill="FFFFFF"/>
        <w:spacing w:before="0" w:beforeAutospacing="0" w:after="0" w:afterAutospacing="0"/>
        <w:rPr>
          <w:rFonts w:ascii="Arial" w:hAnsi="Arial" w:cs="Arial"/>
          <w:bCs/>
          <w:iCs/>
          <w:color w:val="000000"/>
        </w:rPr>
      </w:pPr>
    </w:p>
    <w:p w14:paraId="54767DE5" w14:textId="63EDA76D" w:rsidR="00695C12" w:rsidRPr="00BE3ADE" w:rsidRDefault="00695C12" w:rsidP="00BE3ADE">
      <w:pPr>
        <w:pStyle w:val="m-4466956784196248440msolistparagraph"/>
        <w:shd w:val="clear" w:color="auto" w:fill="FFFFFF"/>
        <w:spacing w:before="0" w:beforeAutospacing="0" w:after="0" w:afterAutospacing="0"/>
        <w:rPr>
          <w:rFonts w:ascii="Arial" w:hAnsi="Arial" w:cs="Arial"/>
          <w:b/>
          <w:bCs/>
          <w:iCs/>
          <w:color w:val="000000"/>
        </w:rPr>
      </w:pPr>
      <w:r w:rsidRPr="00BE3ADE">
        <w:rPr>
          <w:rFonts w:ascii="Arial" w:hAnsi="Arial" w:cs="Arial"/>
          <w:b/>
          <w:bCs/>
          <w:iCs/>
          <w:color w:val="000000"/>
        </w:rPr>
        <w:t>7:47PM</w:t>
      </w:r>
      <w:r w:rsidRPr="00BE3ADE">
        <w:rPr>
          <w:rFonts w:ascii="Arial" w:hAnsi="Arial" w:cs="Arial"/>
          <w:b/>
          <w:bCs/>
          <w:iCs/>
          <w:color w:val="000000"/>
        </w:rPr>
        <w:tab/>
        <w:t>PUBLIC HEARINGS AND SCHEDULED DISCUSSION ITEMS (cont’d)</w:t>
      </w:r>
    </w:p>
    <w:p w14:paraId="558FC2CA" w14:textId="77777777" w:rsidR="00695C12" w:rsidRPr="00BE3ADE" w:rsidRDefault="00695C12" w:rsidP="00BE3ADE">
      <w:pPr>
        <w:pStyle w:val="m-4466956784196248440msolistparagraph"/>
        <w:numPr>
          <w:ilvl w:val="0"/>
          <w:numId w:val="32"/>
        </w:numPr>
        <w:shd w:val="clear" w:color="auto" w:fill="FFFFFF"/>
        <w:spacing w:before="0" w:beforeAutospacing="0" w:after="0" w:afterAutospacing="0"/>
        <w:rPr>
          <w:rFonts w:ascii="Arial" w:hAnsi="Arial" w:cs="Arial"/>
          <w:bCs/>
          <w:iCs/>
          <w:color w:val="000000"/>
        </w:rPr>
      </w:pPr>
      <w:r w:rsidRPr="00BE3ADE">
        <w:rPr>
          <w:rFonts w:ascii="Arial" w:hAnsi="Arial" w:cs="Arial"/>
          <w:b/>
          <w:bCs/>
          <w:iCs/>
          <w:color w:val="000000"/>
        </w:rPr>
        <w:t xml:space="preserve">RDA 2017-2: 599 Main LLC, 10-1-28, 599 Main Street and Silvermine Road: </w:t>
      </w:r>
    </w:p>
    <w:p w14:paraId="30D2AC58" w14:textId="093678A9" w:rsidR="00695C12" w:rsidRPr="00BE3ADE" w:rsidRDefault="00695C12" w:rsidP="00695C12">
      <w:pPr>
        <w:pStyle w:val="m-4466956784196248440msolistparagraph"/>
        <w:shd w:val="clear" w:color="auto" w:fill="FFFFFF"/>
        <w:spacing w:before="0" w:beforeAutospacing="0" w:after="0" w:afterAutospacing="0"/>
        <w:ind w:left="720"/>
        <w:rPr>
          <w:rFonts w:ascii="Arial" w:hAnsi="Arial" w:cs="Arial"/>
          <w:b/>
          <w:bCs/>
          <w:iCs/>
          <w:color w:val="000000"/>
        </w:rPr>
      </w:pPr>
      <w:r w:rsidRPr="00BE3ADE">
        <w:rPr>
          <w:rFonts w:ascii="Arial" w:hAnsi="Arial" w:cs="Arial"/>
          <w:b/>
          <w:bCs/>
          <w:iCs/>
          <w:color w:val="000000"/>
        </w:rPr>
        <w:t xml:space="preserve">Documents Submitted: </w:t>
      </w:r>
    </w:p>
    <w:p w14:paraId="09BFAF49" w14:textId="6DDBB82D" w:rsidR="00695C12" w:rsidRPr="00BE3ADE" w:rsidRDefault="00695C12" w:rsidP="00695C12">
      <w:pPr>
        <w:pStyle w:val="m-4466956784196248440msolistparagraph"/>
        <w:numPr>
          <w:ilvl w:val="1"/>
          <w:numId w:val="32"/>
        </w:numPr>
        <w:shd w:val="clear" w:color="auto" w:fill="FFFFFF"/>
        <w:spacing w:before="0" w:beforeAutospacing="0" w:after="0" w:afterAutospacing="0"/>
        <w:rPr>
          <w:rFonts w:ascii="Arial" w:hAnsi="Arial" w:cs="Arial"/>
          <w:b/>
          <w:bCs/>
          <w:iCs/>
          <w:color w:val="000000"/>
        </w:rPr>
      </w:pPr>
      <w:r w:rsidRPr="00BE3ADE">
        <w:rPr>
          <w:rFonts w:ascii="Arial" w:hAnsi="Arial" w:cs="Arial"/>
          <w:b/>
          <w:bCs/>
          <w:iCs/>
          <w:color w:val="000000"/>
        </w:rPr>
        <w:t xml:space="preserve">Legal Notice: </w:t>
      </w:r>
      <w:r w:rsidRPr="00BE3ADE">
        <w:rPr>
          <w:rFonts w:ascii="Arial" w:hAnsi="Arial" w:cs="Arial"/>
          <w:bCs/>
          <w:i/>
          <w:iCs/>
          <w:color w:val="000000"/>
        </w:rPr>
        <w:t>Temporary access for soil testing</w:t>
      </w:r>
    </w:p>
    <w:p w14:paraId="196017A9" w14:textId="77777777" w:rsidR="005D5B89" w:rsidRPr="00BE3ADE" w:rsidRDefault="00695C12" w:rsidP="00695C12">
      <w:pPr>
        <w:pStyle w:val="m-4466956784196248440msolistparagraph"/>
        <w:numPr>
          <w:ilvl w:val="1"/>
          <w:numId w:val="32"/>
        </w:numPr>
        <w:shd w:val="clear" w:color="auto" w:fill="FFFFFF"/>
        <w:spacing w:before="0" w:beforeAutospacing="0" w:after="0" w:afterAutospacing="0"/>
        <w:rPr>
          <w:rFonts w:ascii="Arial" w:hAnsi="Arial" w:cs="Arial"/>
          <w:bCs/>
          <w:iCs/>
          <w:color w:val="000000"/>
        </w:rPr>
      </w:pPr>
      <w:r w:rsidRPr="00BE3ADE">
        <w:rPr>
          <w:rFonts w:ascii="Arial" w:hAnsi="Arial" w:cs="Arial"/>
          <w:b/>
          <w:bCs/>
          <w:iCs/>
          <w:color w:val="000000"/>
        </w:rPr>
        <w:lastRenderedPageBreak/>
        <w:t xml:space="preserve">Plan of Land in Boxford MA to Accompany a Request for Determination of Applicability: </w:t>
      </w:r>
      <w:r w:rsidRPr="00BE3ADE">
        <w:rPr>
          <w:rFonts w:ascii="Arial" w:hAnsi="Arial" w:cs="Arial"/>
          <w:bCs/>
          <w:i/>
          <w:iCs/>
          <w:color w:val="000000"/>
        </w:rPr>
        <w:t>Stampe</w:t>
      </w:r>
      <w:r w:rsidR="005D5B89" w:rsidRPr="00BE3ADE">
        <w:rPr>
          <w:rFonts w:ascii="Arial" w:hAnsi="Arial" w:cs="Arial"/>
          <w:bCs/>
          <w:i/>
          <w:iCs/>
          <w:color w:val="000000"/>
        </w:rPr>
        <w:t>d by Joseph Small, dated 3/2/17</w:t>
      </w:r>
    </w:p>
    <w:p w14:paraId="2F3CE7C6" w14:textId="161AA789" w:rsidR="00695C12" w:rsidRPr="00BE3ADE" w:rsidRDefault="00BE3ADE" w:rsidP="005D5B89">
      <w:pPr>
        <w:pStyle w:val="m-4466956784196248440msolistparagraph"/>
        <w:shd w:val="clear" w:color="auto" w:fill="FFFFFF"/>
        <w:spacing w:before="0" w:beforeAutospacing="0" w:after="0" w:afterAutospacing="0"/>
        <w:ind w:left="720"/>
        <w:rPr>
          <w:rFonts w:ascii="Arial" w:hAnsi="Arial" w:cs="Arial"/>
          <w:bCs/>
          <w:iCs/>
          <w:color w:val="000000"/>
        </w:rPr>
      </w:pPr>
      <w:r w:rsidRPr="00BE3ADE">
        <w:rPr>
          <w:rFonts w:ascii="Arial" w:hAnsi="Arial" w:cs="Arial"/>
          <w:bCs/>
          <w:iCs/>
          <w:color w:val="000000"/>
        </w:rPr>
        <w:t xml:space="preserve">The Director read aloud the public notice and collected proof of abutter notifications. </w:t>
      </w:r>
      <w:r w:rsidR="00695C12" w:rsidRPr="00BE3ADE">
        <w:rPr>
          <w:rFonts w:ascii="Arial" w:hAnsi="Arial" w:cs="Arial"/>
          <w:bCs/>
          <w:iCs/>
          <w:color w:val="000000"/>
        </w:rPr>
        <w:t>Ann McMenemy, Hancock Associates, met with the Conservation Commission to request a Determination of Applicability for a temporary access for soil testing</w:t>
      </w:r>
      <w:r w:rsidR="005D5B89" w:rsidRPr="00BE3ADE">
        <w:rPr>
          <w:rFonts w:ascii="Arial" w:hAnsi="Arial" w:cs="Arial"/>
          <w:bCs/>
          <w:iCs/>
          <w:color w:val="000000"/>
        </w:rPr>
        <w:t>. McMenemy provided plans and photos for the Commissioners to view as she made her presentation. Several abutters were in attendance with questions and comments for the Conservation Commission regarding the project, which were answered by the Commission and/or McMenemy.</w:t>
      </w:r>
      <w:r w:rsidR="00AB458E" w:rsidRPr="00BE3ADE">
        <w:rPr>
          <w:rFonts w:ascii="Arial" w:hAnsi="Arial" w:cs="Arial"/>
          <w:bCs/>
          <w:iCs/>
          <w:color w:val="000000"/>
        </w:rPr>
        <w:t xml:space="preserve"> After a lengthy discussion, the Conservation Commission will schedule a site walk after April 1 to view the wetland issues the abutters brought to their attention. The applicant requested to continue the hearing to April 6.</w:t>
      </w:r>
    </w:p>
    <w:p w14:paraId="1BB0A66C" w14:textId="112C69BE" w:rsidR="00AB458E" w:rsidRPr="00BE3ADE" w:rsidRDefault="00AB458E" w:rsidP="00AB458E">
      <w:pPr>
        <w:pStyle w:val="m-4466956784196248440msolistparagraph"/>
        <w:shd w:val="clear" w:color="auto" w:fill="FFFFFF"/>
        <w:spacing w:before="0" w:beforeAutospacing="0" w:after="0" w:afterAutospacing="0"/>
        <w:ind w:left="1440"/>
        <w:rPr>
          <w:rFonts w:ascii="Arial" w:hAnsi="Arial" w:cs="Arial"/>
          <w:bCs/>
          <w:iCs/>
          <w:color w:val="000000"/>
        </w:rPr>
      </w:pPr>
      <w:r w:rsidRPr="00BE3ADE">
        <w:rPr>
          <w:rFonts w:ascii="Arial" w:hAnsi="Arial" w:cs="Arial"/>
          <w:bCs/>
          <w:iCs/>
          <w:color w:val="000000"/>
        </w:rPr>
        <w:t xml:space="preserve">At the request of the applicant, and on a </w:t>
      </w:r>
      <w:r w:rsidRPr="00BE3ADE">
        <w:rPr>
          <w:rFonts w:ascii="Arial" w:hAnsi="Arial" w:cs="Arial"/>
          <w:b/>
          <w:bCs/>
          <w:iCs/>
          <w:color w:val="000000"/>
        </w:rPr>
        <w:t xml:space="preserve">MOTION </w:t>
      </w:r>
      <w:r w:rsidRPr="00BE3ADE">
        <w:rPr>
          <w:rFonts w:ascii="Arial" w:hAnsi="Arial" w:cs="Arial"/>
          <w:bCs/>
          <w:iCs/>
          <w:color w:val="000000"/>
        </w:rPr>
        <w:t xml:space="preserve">made by </w:t>
      </w:r>
      <w:r w:rsidRPr="00BE3ADE">
        <w:rPr>
          <w:rFonts w:ascii="Arial" w:hAnsi="Arial" w:cs="Arial"/>
          <w:b/>
          <w:bCs/>
          <w:iCs/>
          <w:color w:val="000000"/>
        </w:rPr>
        <w:t>Mitsch,</w:t>
      </w:r>
      <w:r w:rsidRPr="00BE3ADE">
        <w:rPr>
          <w:rFonts w:ascii="Arial" w:hAnsi="Arial" w:cs="Arial"/>
          <w:bCs/>
          <w:iCs/>
          <w:color w:val="000000"/>
        </w:rPr>
        <w:t xml:space="preserve"> second by </w:t>
      </w:r>
      <w:r w:rsidRPr="00BE3ADE">
        <w:rPr>
          <w:rFonts w:ascii="Arial" w:hAnsi="Arial" w:cs="Arial"/>
          <w:b/>
          <w:bCs/>
          <w:iCs/>
          <w:color w:val="000000"/>
        </w:rPr>
        <w:t>Beckett,</w:t>
      </w:r>
      <w:r w:rsidRPr="00BE3ADE">
        <w:rPr>
          <w:rFonts w:ascii="Arial" w:hAnsi="Arial" w:cs="Arial"/>
          <w:bCs/>
          <w:iCs/>
          <w:color w:val="000000"/>
        </w:rPr>
        <w:t xml:space="preserve"> the Conservation Commission </w:t>
      </w:r>
      <w:r w:rsidRPr="00BE3ADE">
        <w:rPr>
          <w:rFonts w:ascii="Arial" w:hAnsi="Arial" w:cs="Arial"/>
          <w:b/>
          <w:bCs/>
          <w:iCs/>
          <w:color w:val="000000"/>
        </w:rPr>
        <w:t>VOTED</w:t>
      </w:r>
      <w:r w:rsidRPr="00BE3ADE">
        <w:rPr>
          <w:rFonts w:ascii="Arial" w:hAnsi="Arial" w:cs="Arial"/>
          <w:bCs/>
          <w:iCs/>
          <w:color w:val="000000"/>
        </w:rPr>
        <w:t xml:space="preserve"> unanimously to continue the hearing for RDA 2017-2, 599 Main LC, to April 6, under the Act and the Bylaw. </w:t>
      </w:r>
    </w:p>
    <w:p w14:paraId="133BD6C1" w14:textId="79D9B200" w:rsidR="005D5B89" w:rsidRPr="00BE3ADE" w:rsidRDefault="005D5B89" w:rsidP="00BE3ADE">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sidRPr="00BE3ADE">
        <w:rPr>
          <w:rFonts w:ascii="Arial" w:hAnsi="Arial" w:cs="Arial"/>
          <w:b/>
          <w:bCs/>
          <w:iCs/>
          <w:color w:val="000000"/>
          <w:sz w:val="24"/>
          <w:szCs w:val="24"/>
        </w:rPr>
        <w:t>Continued RDA 2017-1: 154 Topsfield Road, 38-2-1.1, Gibraltar Pools:</w:t>
      </w:r>
    </w:p>
    <w:p w14:paraId="089F50D8" w14:textId="7B127C2A" w:rsidR="00AB458E" w:rsidRPr="00BE3ADE" w:rsidRDefault="00AB458E" w:rsidP="00BE3AD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hAnsi="Arial" w:cs="Arial"/>
          <w:b/>
          <w:bCs/>
          <w:iCs/>
          <w:color w:val="000000"/>
          <w:sz w:val="24"/>
          <w:szCs w:val="24"/>
        </w:rPr>
      </w:pPr>
      <w:r w:rsidRPr="00BE3ADE">
        <w:rPr>
          <w:rFonts w:ascii="Arial" w:hAnsi="Arial" w:cs="Arial"/>
          <w:b/>
          <w:bCs/>
          <w:iCs/>
          <w:color w:val="000000"/>
          <w:sz w:val="24"/>
          <w:szCs w:val="24"/>
        </w:rPr>
        <w:t xml:space="preserve">Documents Submitted: </w:t>
      </w:r>
    </w:p>
    <w:p w14:paraId="0F32604E" w14:textId="6A5FF7F5" w:rsidR="00AB458E" w:rsidRPr="00BE3ADE" w:rsidRDefault="00AB458E" w:rsidP="00BE3ADE">
      <w:pPr>
        <w:pStyle w:val="ListParagraph"/>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sidRPr="00BE3ADE">
        <w:rPr>
          <w:rFonts w:ascii="Arial" w:hAnsi="Arial" w:cs="Arial"/>
          <w:b/>
          <w:bCs/>
          <w:iCs/>
          <w:color w:val="000000"/>
          <w:sz w:val="24"/>
          <w:szCs w:val="24"/>
        </w:rPr>
        <w:t xml:space="preserve">WPA Form 1 – Request for Determination of Applicability: </w:t>
      </w:r>
      <w:r w:rsidRPr="00BE3ADE">
        <w:rPr>
          <w:rFonts w:ascii="Arial" w:hAnsi="Arial" w:cs="Arial"/>
          <w:bCs/>
          <w:i/>
          <w:iCs/>
          <w:color w:val="000000"/>
          <w:sz w:val="24"/>
          <w:szCs w:val="24"/>
        </w:rPr>
        <w:t>Gibraltar Pools, proposed above ground pool</w:t>
      </w:r>
    </w:p>
    <w:p w14:paraId="7EB85595" w14:textId="00714CE4" w:rsidR="00AB458E" w:rsidRPr="00BE3ADE" w:rsidRDefault="00AB458E" w:rsidP="00BE3ADE">
      <w:pPr>
        <w:pStyle w:val="ListParagraph"/>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hAnsi="Arial" w:cs="Arial"/>
          <w:b/>
          <w:bCs/>
          <w:iCs/>
          <w:color w:val="000000"/>
          <w:sz w:val="24"/>
          <w:szCs w:val="24"/>
        </w:rPr>
      </w:pPr>
      <w:r w:rsidRPr="00BE3ADE">
        <w:rPr>
          <w:rFonts w:ascii="Arial" w:hAnsi="Arial" w:cs="Arial"/>
          <w:b/>
          <w:bCs/>
          <w:iCs/>
          <w:color w:val="000000"/>
          <w:sz w:val="24"/>
          <w:szCs w:val="24"/>
        </w:rPr>
        <w:t xml:space="preserve">Plan of Land in Boxford, MA – 154 Topsfield Road: </w:t>
      </w:r>
      <w:r w:rsidRPr="00BE3ADE">
        <w:rPr>
          <w:rFonts w:ascii="Arial" w:hAnsi="Arial" w:cs="Arial"/>
          <w:bCs/>
          <w:i/>
          <w:iCs/>
          <w:color w:val="000000"/>
          <w:sz w:val="24"/>
          <w:szCs w:val="24"/>
        </w:rPr>
        <w:t>stamped by Philip A.Yetman, dated 11/9/15</w:t>
      </w:r>
    </w:p>
    <w:p w14:paraId="62FFEDA0" w14:textId="2C90FA12" w:rsidR="00BE3ADE" w:rsidRPr="00BE3ADE" w:rsidRDefault="00AB458E" w:rsidP="00BE3AD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ind w:left="720"/>
        <w:rPr>
          <w:rFonts w:ascii="Arial" w:hAnsi="Arial" w:cs="Arial"/>
          <w:bCs/>
          <w:iCs/>
          <w:color w:val="000000"/>
          <w:sz w:val="24"/>
          <w:szCs w:val="24"/>
        </w:rPr>
      </w:pPr>
      <w:r w:rsidRPr="00BE3ADE">
        <w:rPr>
          <w:rFonts w:ascii="Arial" w:hAnsi="Arial" w:cs="Arial"/>
          <w:bCs/>
          <w:iCs/>
          <w:color w:val="000000"/>
          <w:sz w:val="24"/>
          <w:szCs w:val="24"/>
        </w:rPr>
        <w:t>Jay Henshall, Gibraltar Pools,</w:t>
      </w:r>
      <w:r w:rsidR="00BE3ADE" w:rsidRPr="00BE3ADE">
        <w:rPr>
          <w:rFonts w:ascii="Arial" w:hAnsi="Arial" w:cs="Arial"/>
          <w:bCs/>
          <w:iCs/>
          <w:color w:val="000000"/>
          <w:sz w:val="24"/>
          <w:szCs w:val="24"/>
        </w:rPr>
        <w:t xml:space="preserve"> representing the applicant,</w:t>
      </w:r>
      <w:r w:rsidRPr="00BE3ADE">
        <w:rPr>
          <w:rFonts w:ascii="Arial" w:hAnsi="Arial" w:cs="Arial"/>
          <w:bCs/>
          <w:iCs/>
          <w:color w:val="000000"/>
          <w:sz w:val="24"/>
          <w:szCs w:val="24"/>
        </w:rPr>
        <w:t xml:space="preserve"> met with the Conservation Commission to discuss the changes he made to the plans after the recent site walk by the Conservation Commission. </w:t>
      </w:r>
      <w:r w:rsidR="00BE3ADE" w:rsidRPr="00BE3ADE">
        <w:rPr>
          <w:rFonts w:ascii="Arial" w:hAnsi="Arial" w:cs="Arial"/>
          <w:bCs/>
          <w:iCs/>
          <w:color w:val="000000"/>
          <w:sz w:val="24"/>
          <w:szCs w:val="24"/>
        </w:rPr>
        <w:t xml:space="preserve">Henshall provided photos and plans for the Commissioners to view as he made his brief presentation. After a lengthy discussion, the Commission determined that the plans were not sufficient </w:t>
      </w:r>
      <w:r w:rsidR="002F5A37">
        <w:rPr>
          <w:rFonts w:ascii="Arial" w:hAnsi="Arial" w:cs="Arial"/>
          <w:bCs/>
          <w:iCs/>
          <w:color w:val="000000"/>
          <w:sz w:val="24"/>
          <w:szCs w:val="24"/>
        </w:rPr>
        <w:t xml:space="preserve">to make a </w:t>
      </w:r>
      <w:r w:rsidR="00BE3ADE" w:rsidRPr="00BE3ADE">
        <w:rPr>
          <w:rFonts w:ascii="Arial" w:hAnsi="Arial" w:cs="Arial"/>
          <w:bCs/>
          <w:iCs/>
          <w:color w:val="000000"/>
          <w:sz w:val="24"/>
          <w:szCs w:val="24"/>
        </w:rPr>
        <w:t>determination and suggested that the applicant provide a topo plan</w:t>
      </w:r>
      <w:r w:rsidR="002F5A37">
        <w:rPr>
          <w:rFonts w:ascii="Arial" w:hAnsi="Arial" w:cs="Arial"/>
          <w:bCs/>
          <w:iCs/>
          <w:color w:val="000000"/>
          <w:sz w:val="24"/>
          <w:szCs w:val="24"/>
        </w:rPr>
        <w:t xml:space="preserve"> with what they plan to build that will allow the Commission to make a determination</w:t>
      </w:r>
      <w:r w:rsidR="00BE3ADE" w:rsidRPr="00BE3ADE">
        <w:rPr>
          <w:rFonts w:ascii="Arial" w:hAnsi="Arial" w:cs="Arial"/>
          <w:bCs/>
          <w:iCs/>
          <w:color w:val="000000"/>
          <w:sz w:val="24"/>
          <w:szCs w:val="24"/>
        </w:rPr>
        <w:t>. The applicant requested to continue the hearing to April 6.</w:t>
      </w:r>
    </w:p>
    <w:p w14:paraId="46BEC602" w14:textId="750A90D2" w:rsidR="00BE3ADE" w:rsidRPr="00BE3ADE" w:rsidRDefault="00BE3ADE" w:rsidP="00BE3ADE">
      <w:pPr>
        <w:pStyle w:val="m-4466956784196248440msolistparagraph"/>
        <w:shd w:val="clear" w:color="auto" w:fill="FFFFFF"/>
        <w:spacing w:before="0" w:beforeAutospacing="0" w:after="0" w:afterAutospacing="0"/>
        <w:ind w:left="1440"/>
        <w:rPr>
          <w:rFonts w:ascii="Arial" w:hAnsi="Arial" w:cs="Arial"/>
          <w:bCs/>
          <w:iCs/>
          <w:color w:val="000000"/>
        </w:rPr>
      </w:pPr>
      <w:r w:rsidRPr="00BE3ADE">
        <w:rPr>
          <w:rFonts w:ascii="Arial" w:hAnsi="Arial" w:cs="Arial"/>
          <w:bCs/>
          <w:iCs/>
          <w:color w:val="000000"/>
        </w:rPr>
        <w:t xml:space="preserve">At the request of the applicant, and on a </w:t>
      </w:r>
      <w:r w:rsidRPr="00BE3ADE">
        <w:rPr>
          <w:rFonts w:ascii="Arial" w:hAnsi="Arial" w:cs="Arial"/>
          <w:b/>
          <w:bCs/>
          <w:iCs/>
          <w:color w:val="000000"/>
        </w:rPr>
        <w:t xml:space="preserve">MOTION </w:t>
      </w:r>
      <w:r w:rsidRPr="00BE3ADE">
        <w:rPr>
          <w:rFonts w:ascii="Arial" w:hAnsi="Arial" w:cs="Arial"/>
          <w:bCs/>
          <w:iCs/>
          <w:color w:val="000000"/>
        </w:rPr>
        <w:t xml:space="preserve">made by </w:t>
      </w:r>
      <w:r w:rsidRPr="00BE3ADE">
        <w:rPr>
          <w:rFonts w:ascii="Arial" w:hAnsi="Arial" w:cs="Arial"/>
          <w:b/>
          <w:bCs/>
          <w:iCs/>
          <w:color w:val="000000"/>
        </w:rPr>
        <w:t>Mitsch,</w:t>
      </w:r>
      <w:r w:rsidRPr="00BE3ADE">
        <w:rPr>
          <w:rFonts w:ascii="Arial" w:hAnsi="Arial" w:cs="Arial"/>
          <w:bCs/>
          <w:iCs/>
          <w:color w:val="000000"/>
        </w:rPr>
        <w:t xml:space="preserve"> second by </w:t>
      </w:r>
      <w:r w:rsidRPr="00BE3ADE">
        <w:rPr>
          <w:rFonts w:ascii="Arial" w:hAnsi="Arial" w:cs="Arial"/>
          <w:b/>
          <w:bCs/>
          <w:iCs/>
          <w:color w:val="000000"/>
        </w:rPr>
        <w:t>Beckett,</w:t>
      </w:r>
      <w:r w:rsidRPr="00BE3ADE">
        <w:rPr>
          <w:rFonts w:ascii="Arial" w:hAnsi="Arial" w:cs="Arial"/>
          <w:bCs/>
          <w:iCs/>
          <w:color w:val="000000"/>
        </w:rPr>
        <w:t xml:space="preserve"> the Conservation Commission </w:t>
      </w:r>
      <w:r w:rsidRPr="00BE3ADE">
        <w:rPr>
          <w:rFonts w:ascii="Arial" w:hAnsi="Arial" w:cs="Arial"/>
          <w:b/>
          <w:bCs/>
          <w:iCs/>
          <w:color w:val="000000"/>
        </w:rPr>
        <w:t>VOTED</w:t>
      </w:r>
      <w:r w:rsidRPr="00BE3ADE">
        <w:rPr>
          <w:rFonts w:ascii="Arial" w:hAnsi="Arial" w:cs="Arial"/>
          <w:bCs/>
          <w:iCs/>
          <w:color w:val="000000"/>
        </w:rPr>
        <w:t xml:space="preserve"> unanimously to continue the hearing for RDA 2017-1, 154 Topsfield Road, to April 6, under the Act and the Bylaw. </w:t>
      </w:r>
    </w:p>
    <w:p w14:paraId="4502FE69" w14:textId="68D6D6AE" w:rsidR="00894E1E" w:rsidRPr="00827485" w:rsidRDefault="00894E1E" w:rsidP="00827485">
      <w:pPr>
        <w:pStyle w:val="m-4466956784196248440msolistparagraph"/>
        <w:shd w:val="clear" w:color="auto" w:fill="FFFFFF"/>
        <w:spacing w:before="0" w:beforeAutospacing="0" w:after="0" w:afterAutospacing="0"/>
        <w:rPr>
          <w:rFonts w:ascii="Arial" w:hAnsi="Arial" w:cs="Arial"/>
          <w:bCs/>
          <w:iCs/>
          <w:color w:val="000000"/>
        </w:rPr>
      </w:pPr>
    </w:p>
    <w:p w14:paraId="35EEC6A1" w14:textId="50B8EFEE" w:rsidR="005919DD" w:rsidRPr="00BE3ADE" w:rsidRDefault="00894E1E" w:rsidP="005919D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rPr>
          <w:b/>
          <w:i w:val="0"/>
          <w:color w:val="000000"/>
        </w:rPr>
      </w:pPr>
      <w:r w:rsidRPr="00BE3ADE">
        <w:rPr>
          <w:b/>
          <w:i w:val="0"/>
          <w:color w:val="000000"/>
        </w:rPr>
        <w:t>8:</w:t>
      </w:r>
      <w:r w:rsidR="00827485">
        <w:rPr>
          <w:b/>
          <w:i w:val="0"/>
          <w:color w:val="000000"/>
        </w:rPr>
        <w:t>29</w:t>
      </w:r>
      <w:r w:rsidR="005919DD" w:rsidRPr="00BE3ADE">
        <w:rPr>
          <w:b/>
          <w:i w:val="0"/>
          <w:color w:val="000000"/>
        </w:rPr>
        <w:t>PM</w:t>
      </w:r>
      <w:r w:rsidR="005919DD" w:rsidRPr="00BE3ADE">
        <w:rPr>
          <w:b/>
          <w:i w:val="0"/>
          <w:color w:val="000000"/>
        </w:rPr>
        <w:tab/>
        <w:t>ADJOURN</w:t>
      </w:r>
    </w:p>
    <w:p w14:paraId="2446E7E1" w14:textId="0B55875E" w:rsidR="005919DD" w:rsidRPr="00BE3ADE" w:rsidRDefault="005919DD" w:rsidP="005919D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ind w:left="720"/>
        <w:rPr>
          <w:b/>
          <w:i w:val="0"/>
        </w:rPr>
      </w:pPr>
      <w:r w:rsidRPr="00BE3ADE">
        <w:rPr>
          <w:i w:val="0"/>
          <w:color w:val="000000"/>
        </w:rPr>
        <w:t xml:space="preserve">On a </w:t>
      </w:r>
      <w:r w:rsidRPr="00BE3ADE">
        <w:rPr>
          <w:b/>
          <w:i w:val="0"/>
          <w:color w:val="000000"/>
        </w:rPr>
        <w:t>MOTION</w:t>
      </w:r>
      <w:r w:rsidRPr="00BE3ADE">
        <w:rPr>
          <w:i w:val="0"/>
          <w:color w:val="000000"/>
        </w:rPr>
        <w:t xml:space="preserve"> made by </w:t>
      </w:r>
      <w:r w:rsidR="00827485">
        <w:rPr>
          <w:b/>
          <w:i w:val="0"/>
          <w:color w:val="000000"/>
        </w:rPr>
        <w:t>Mitsch</w:t>
      </w:r>
      <w:r w:rsidRPr="00BE3ADE">
        <w:rPr>
          <w:i w:val="0"/>
          <w:color w:val="000000"/>
        </w:rPr>
        <w:t xml:space="preserve">, second by </w:t>
      </w:r>
      <w:r w:rsidR="00827485">
        <w:rPr>
          <w:b/>
          <w:i w:val="0"/>
          <w:color w:val="000000"/>
        </w:rPr>
        <w:t>Grigg</w:t>
      </w:r>
      <w:r w:rsidRPr="00BE3ADE">
        <w:rPr>
          <w:i w:val="0"/>
          <w:color w:val="000000"/>
        </w:rPr>
        <w:t xml:space="preserve">, the Conservation Commission </w:t>
      </w:r>
      <w:r w:rsidRPr="00BE3ADE">
        <w:rPr>
          <w:b/>
          <w:i w:val="0"/>
          <w:color w:val="000000"/>
        </w:rPr>
        <w:t xml:space="preserve">VOTED </w:t>
      </w:r>
      <w:r w:rsidRPr="00BE3ADE">
        <w:rPr>
          <w:i w:val="0"/>
          <w:color w:val="000000"/>
        </w:rPr>
        <w:t xml:space="preserve">unanimously to </w:t>
      </w:r>
      <w:r w:rsidR="00894E1E" w:rsidRPr="00BE3ADE">
        <w:rPr>
          <w:i w:val="0"/>
          <w:color w:val="000000"/>
        </w:rPr>
        <w:t>adjourn at 8:</w:t>
      </w:r>
      <w:r w:rsidR="00827485">
        <w:rPr>
          <w:i w:val="0"/>
          <w:color w:val="000000"/>
        </w:rPr>
        <w:t>29</w:t>
      </w:r>
      <w:r w:rsidRPr="00BE3ADE">
        <w:rPr>
          <w:i w:val="0"/>
          <w:color w:val="000000"/>
        </w:rPr>
        <w:t xml:space="preserve">PM.  </w:t>
      </w:r>
    </w:p>
    <w:p w14:paraId="4F3A70F6" w14:textId="77777777" w:rsidR="005919DD" w:rsidRPr="00BE3ADE" w:rsidRDefault="005919DD" w:rsidP="005919D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80"/>
        </w:tabs>
        <w:spacing w:after="0" w:line="240" w:lineRule="auto"/>
        <w:rPr>
          <w:rFonts w:ascii="Arial" w:eastAsia="Times New Roman" w:hAnsi="Arial" w:cs="Arial"/>
          <w:bCs/>
          <w:iCs/>
          <w:sz w:val="24"/>
          <w:szCs w:val="24"/>
        </w:rPr>
      </w:pPr>
    </w:p>
    <w:p w14:paraId="100C7F7C" w14:textId="77777777" w:rsidR="005919DD" w:rsidRPr="00BE3ADE" w:rsidRDefault="005919DD" w:rsidP="005919DD">
      <w:pPr>
        <w:spacing w:after="0" w:line="240" w:lineRule="auto"/>
        <w:rPr>
          <w:rFonts w:ascii="Arial" w:eastAsia="Times New Roman" w:hAnsi="Arial" w:cs="Arial"/>
          <w:bCs/>
          <w:iCs/>
          <w:sz w:val="24"/>
          <w:szCs w:val="24"/>
        </w:rPr>
      </w:pPr>
      <w:r w:rsidRPr="00BE3ADE">
        <w:rPr>
          <w:rFonts w:ascii="Arial" w:eastAsia="Times New Roman" w:hAnsi="Arial" w:cs="Arial"/>
          <w:bCs/>
          <w:iCs/>
          <w:sz w:val="24"/>
          <w:szCs w:val="24"/>
        </w:rPr>
        <w:t xml:space="preserve">Respectfully Submitted, </w:t>
      </w:r>
    </w:p>
    <w:p w14:paraId="4A838406" w14:textId="77777777" w:rsidR="005919DD" w:rsidRPr="00BE3ADE" w:rsidRDefault="005919DD" w:rsidP="005919DD">
      <w:pPr>
        <w:tabs>
          <w:tab w:val="center" w:pos="4680"/>
          <w:tab w:val="right" w:pos="9360"/>
        </w:tabs>
        <w:spacing w:after="0" w:line="240" w:lineRule="auto"/>
        <w:rPr>
          <w:rFonts w:ascii="Arial" w:eastAsia="Times New Roman" w:hAnsi="Arial" w:cs="Arial"/>
          <w:i/>
          <w:sz w:val="24"/>
          <w:szCs w:val="24"/>
        </w:rPr>
      </w:pPr>
      <w:r w:rsidRPr="00BE3ADE">
        <w:rPr>
          <w:rFonts w:ascii="Arial" w:eastAsia="Times New Roman" w:hAnsi="Arial" w:cs="Arial"/>
          <w:b/>
          <w:i/>
          <w:noProof/>
          <w:sz w:val="24"/>
          <w:szCs w:val="24"/>
        </w:rPr>
        <w:drawing>
          <wp:inline distT="0" distB="0" distL="0" distR="0" wp14:anchorId="11151AC3" wp14:editId="71B05E76">
            <wp:extent cx="1682750" cy="506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750" cy="506095"/>
                    </a:xfrm>
                    <a:prstGeom prst="rect">
                      <a:avLst/>
                    </a:prstGeom>
                    <a:noFill/>
                  </pic:spPr>
                </pic:pic>
              </a:graphicData>
            </a:graphic>
          </wp:inline>
        </w:drawing>
      </w:r>
    </w:p>
    <w:p w14:paraId="326CBB10" w14:textId="77777777" w:rsidR="005919DD" w:rsidRPr="00BE3ADE" w:rsidRDefault="005919DD" w:rsidP="005919DD">
      <w:pPr>
        <w:tabs>
          <w:tab w:val="center" w:pos="4680"/>
          <w:tab w:val="right" w:pos="9360"/>
        </w:tabs>
        <w:spacing w:after="0" w:line="240" w:lineRule="auto"/>
        <w:rPr>
          <w:rFonts w:ascii="Arial" w:eastAsia="Times New Roman" w:hAnsi="Arial" w:cs="Arial"/>
          <w:i/>
          <w:sz w:val="24"/>
          <w:szCs w:val="24"/>
        </w:rPr>
      </w:pPr>
      <w:r w:rsidRPr="00BE3ADE">
        <w:rPr>
          <w:rFonts w:ascii="Arial" w:eastAsia="Times New Roman" w:hAnsi="Arial" w:cs="Arial"/>
          <w:i/>
          <w:sz w:val="24"/>
          <w:szCs w:val="24"/>
        </w:rPr>
        <w:t>Judith A. Stickney</w:t>
      </w:r>
    </w:p>
    <w:p w14:paraId="10512956" w14:textId="77777777" w:rsidR="005919DD" w:rsidRPr="00BE3ADE" w:rsidRDefault="005919DD" w:rsidP="005919DD">
      <w:pPr>
        <w:spacing w:after="0" w:line="240" w:lineRule="auto"/>
        <w:rPr>
          <w:rFonts w:ascii="Arial" w:eastAsia="Times New Roman" w:hAnsi="Arial" w:cs="Arial"/>
          <w:bCs/>
          <w:iCs/>
          <w:sz w:val="24"/>
          <w:szCs w:val="24"/>
        </w:rPr>
      </w:pPr>
      <w:r w:rsidRPr="00BE3ADE">
        <w:rPr>
          <w:rFonts w:ascii="Arial" w:eastAsia="Times New Roman" w:hAnsi="Arial" w:cs="Arial"/>
          <w:bCs/>
          <w:i/>
          <w:iCs/>
          <w:sz w:val="24"/>
          <w:szCs w:val="24"/>
        </w:rPr>
        <w:t>Minutes Secretary</w:t>
      </w:r>
    </w:p>
    <w:p w14:paraId="54D9EB2B" w14:textId="01F60B8E" w:rsidR="00564B90" w:rsidRPr="00BE3ADE" w:rsidRDefault="00564B90" w:rsidP="005919DD">
      <w:pPr>
        <w:rPr>
          <w:rFonts w:ascii="Arial" w:hAnsi="Arial" w:cs="Arial"/>
          <w:sz w:val="24"/>
          <w:szCs w:val="24"/>
        </w:rPr>
      </w:pPr>
    </w:p>
    <w:sectPr w:rsidR="00564B90" w:rsidRPr="00BE3ADE" w:rsidSect="00B867D0">
      <w:headerReference w:type="default" r:id="rId9"/>
      <w:footerReference w:type="default" r:id="rId10"/>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B8946" w14:textId="77777777" w:rsidR="00564B90" w:rsidRDefault="00564B90" w:rsidP="00242D2D">
      <w:pPr>
        <w:spacing w:after="0" w:line="240" w:lineRule="auto"/>
      </w:pPr>
      <w:r>
        <w:separator/>
      </w:r>
    </w:p>
  </w:endnote>
  <w:endnote w:type="continuationSeparator" w:id="0">
    <w:p w14:paraId="58720F40" w14:textId="77777777" w:rsidR="00564B90" w:rsidRDefault="00564B90" w:rsidP="00242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6FB53" w14:textId="56616B06" w:rsidR="00564B90" w:rsidRPr="00034EC7" w:rsidRDefault="00564B90" w:rsidP="00564B90">
    <w:pPr>
      <w:pStyle w:val="Footer"/>
      <w:rPr>
        <w:rStyle w:val="PageNumber"/>
        <w:i/>
        <w:color w:val="767171"/>
      </w:rPr>
    </w:pPr>
    <w:r w:rsidRPr="00034EC7">
      <w:rPr>
        <w:rStyle w:val="PageNumber"/>
        <w:i/>
        <w:color w:val="767171"/>
      </w:rPr>
      <w:t xml:space="preserve">Conservation Commission                                                                                                      Page </w:t>
    </w:r>
    <w:r w:rsidRPr="00034EC7">
      <w:rPr>
        <w:rStyle w:val="PageNumber"/>
        <w:i/>
        <w:color w:val="767171"/>
      </w:rPr>
      <w:fldChar w:fldCharType="begin"/>
    </w:r>
    <w:r w:rsidRPr="00034EC7">
      <w:rPr>
        <w:rStyle w:val="PageNumber"/>
        <w:i/>
        <w:color w:val="767171"/>
      </w:rPr>
      <w:instrText xml:space="preserve"> PAGE </w:instrText>
    </w:r>
    <w:r w:rsidRPr="00034EC7">
      <w:rPr>
        <w:rStyle w:val="PageNumber"/>
        <w:i/>
        <w:color w:val="767171"/>
      </w:rPr>
      <w:fldChar w:fldCharType="separate"/>
    </w:r>
    <w:r w:rsidR="00B867D0">
      <w:rPr>
        <w:rStyle w:val="PageNumber"/>
        <w:i/>
        <w:noProof/>
        <w:color w:val="767171"/>
      </w:rPr>
      <w:t>1</w:t>
    </w:r>
    <w:r w:rsidRPr="00034EC7">
      <w:rPr>
        <w:rStyle w:val="PageNumber"/>
        <w:i/>
        <w:color w:val="767171"/>
      </w:rPr>
      <w:fldChar w:fldCharType="end"/>
    </w:r>
  </w:p>
  <w:p w14:paraId="252450D5" w14:textId="75B79DED" w:rsidR="00564B90" w:rsidRPr="00034EC7" w:rsidRDefault="00885B48" w:rsidP="00564B90">
    <w:pPr>
      <w:pStyle w:val="Footer"/>
      <w:rPr>
        <w:i/>
        <w:color w:val="767171"/>
      </w:rPr>
    </w:pPr>
    <w:r>
      <w:rPr>
        <w:rStyle w:val="PageNumber"/>
        <w:i/>
        <w:color w:val="767171"/>
      </w:rPr>
      <w:t>March</w:t>
    </w:r>
    <w:r w:rsidR="00E215A3">
      <w:rPr>
        <w:rStyle w:val="PageNumber"/>
        <w:i/>
        <w:color w:val="767171"/>
      </w:rPr>
      <w:t xml:space="preserve"> 16</w:t>
    </w:r>
    <w:r w:rsidR="00564B90">
      <w:rPr>
        <w:rStyle w:val="PageNumber"/>
        <w:i/>
        <w:color w:val="767171"/>
      </w:rPr>
      <w:t>, 2017</w:t>
    </w:r>
  </w:p>
  <w:p w14:paraId="7D3DBF43" w14:textId="77777777" w:rsidR="00564B90" w:rsidRPr="00034EC7" w:rsidRDefault="00564B90">
    <w:pPr>
      <w:pStyle w:val="Footer"/>
      <w:rPr>
        <w:color w:val="767171"/>
      </w:rPr>
    </w:pPr>
  </w:p>
  <w:p w14:paraId="44DF5CE8" w14:textId="77777777" w:rsidR="00564B90" w:rsidRPr="005E3084" w:rsidRDefault="00564B90" w:rsidP="00564B90">
    <w:pPr>
      <w:pStyle w:val="Footer"/>
      <w:tabs>
        <w:tab w:val="clear" w:pos="4320"/>
        <w:tab w:val="clear" w:pos="8640"/>
        <w:tab w:val="left" w:pos="3585"/>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997F8" w14:textId="77777777" w:rsidR="00564B90" w:rsidRDefault="00564B90" w:rsidP="00242D2D">
      <w:pPr>
        <w:spacing w:after="0" w:line="240" w:lineRule="auto"/>
      </w:pPr>
      <w:r>
        <w:separator/>
      </w:r>
    </w:p>
  </w:footnote>
  <w:footnote w:type="continuationSeparator" w:id="0">
    <w:p w14:paraId="7DA5B31D" w14:textId="77777777" w:rsidR="00564B90" w:rsidRDefault="00564B90" w:rsidP="00242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C7762" w14:textId="43680F47" w:rsidR="00564B90" w:rsidRPr="00DB0696" w:rsidRDefault="00B867D0" w:rsidP="00564B90">
    <w:pPr>
      <w:pStyle w:val="Header"/>
      <w:tabs>
        <w:tab w:val="clear" w:pos="8640"/>
        <w:tab w:val="right" w:pos="9360"/>
      </w:tabs>
      <w:rPr>
        <w:i/>
        <w:color w:val="808080"/>
      </w:rPr>
    </w:pPr>
    <w:r>
      <w:tab/>
    </w:r>
    <w:r>
      <w:tab/>
    </w:r>
    <w:r>
      <w:rPr>
        <w:i/>
        <w:color w:val="808080"/>
      </w:rPr>
      <w:t>Final: Amended and approved 4/6/17</w:t>
    </w:r>
  </w:p>
  <w:p w14:paraId="596CAF62" w14:textId="77777777" w:rsidR="00564B90" w:rsidRPr="00DB0696" w:rsidRDefault="00564B90" w:rsidP="00564B90">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05D7"/>
    <w:multiLevelType w:val="hybridMultilevel"/>
    <w:tmpl w:val="CEBE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86D25"/>
    <w:multiLevelType w:val="hybridMultilevel"/>
    <w:tmpl w:val="F3F48B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500CFC"/>
    <w:multiLevelType w:val="hybridMultilevel"/>
    <w:tmpl w:val="85F6B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5391F"/>
    <w:multiLevelType w:val="hybridMultilevel"/>
    <w:tmpl w:val="53C8A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457F90"/>
    <w:multiLevelType w:val="hybridMultilevel"/>
    <w:tmpl w:val="7C1A7990"/>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C77319"/>
    <w:multiLevelType w:val="hybridMultilevel"/>
    <w:tmpl w:val="C73E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40E73"/>
    <w:multiLevelType w:val="hybridMultilevel"/>
    <w:tmpl w:val="7E52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A6B71"/>
    <w:multiLevelType w:val="hybridMultilevel"/>
    <w:tmpl w:val="52DC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24F76"/>
    <w:multiLevelType w:val="hybridMultilevel"/>
    <w:tmpl w:val="2D0A21E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520B7C"/>
    <w:multiLevelType w:val="hybridMultilevel"/>
    <w:tmpl w:val="DE005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63229"/>
    <w:multiLevelType w:val="hybridMultilevel"/>
    <w:tmpl w:val="9B9297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D1966"/>
    <w:multiLevelType w:val="hybridMultilevel"/>
    <w:tmpl w:val="97C85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8130E"/>
    <w:multiLevelType w:val="hybridMultilevel"/>
    <w:tmpl w:val="57246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8C1576"/>
    <w:multiLevelType w:val="hybridMultilevel"/>
    <w:tmpl w:val="B6E0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36DEC"/>
    <w:multiLevelType w:val="hybridMultilevel"/>
    <w:tmpl w:val="8CC8608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2D448E"/>
    <w:multiLevelType w:val="hybridMultilevel"/>
    <w:tmpl w:val="825C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0558C"/>
    <w:multiLevelType w:val="hybridMultilevel"/>
    <w:tmpl w:val="A21A6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90AEE"/>
    <w:multiLevelType w:val="hybridMultilevel"/>
    <w:tmpl w:val="0616F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0F53C3"/>
    <w:multiLevelType w:val="hybridMultilevel"/>
    <w:tmpl w:val="6156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4522A"/>
    <w:multiLevelType w:val="hybridMultilevel"/>
    <w:tmpl w:val="1DA6C9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232E8D"/>
    <w:multiLevelType w:val="hybridMultilevel"/>
    <w:tmpl w:val="6A0E0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D905E2"/>
    <w:multiLevelType w:val="hybridMultilevel"/>
    <w:tmpl w:val="E6366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06388A"/>
    <w:multiLevelType w:val="hybridMultilevel"/>
    <w:tmpl w:val="90F0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7538DB"/>
    <w:multiLevelType w:val="hybridMultilevel"/>
    <w:tmpl w:val="08BC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653FE7"/>
    <w:multiLevelType w:val="hybridMultilevel"/>
    <w:tmpl w:val="9912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0B7BF3"/>
    <w:multiLevelType w:val="hybridMultilevel"/>
    <w:tmpl w:val="C024D49C"/>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2867EFE"/>
    <w:multiLevelType w:val="hybridMultilevel"/>
    <w:tmpl w:val="58FA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DE246F"/>
    <w:multiLevelType w:val="hybridMultilevel"/>
    <w:tmpl w:val="D77C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E87230"/>
    <w:multiLevelType w:val="hybridMultilevel"/>
    <w:tmpl w:val="32787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5821EA"/>
    <w:multiLevelType w:val="hybridMultilevel"/>
    <w:tmpl w:val="A92C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AD5CE7"/>
    <w:multiLevelType w:val="hybridMultilevel"/>
    <w:tmpl w:val="B3C0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9"/>
  </w:num>
  <w:num w:numId="4">
    <w:abstractNumId w:val="3"/>
  </w:num>
  <w:num w:numId="5">
    <w:abstractNumId w:val="29"/>
  </w:num>
  <w:num w:numId="6">
    <w:abstractNumId w:val="15"/>
  </w:num>
  <w:num w:numId="7">
    <w:abstractNumId w:val="6"/>
  </w:num>
  <w:num w:numId="8">
    <w:abstractNumId w:val="27"/>
  </w:num>
  <w:num w:numId="9">
    <w:abstractNumId w:val="2"/>
  </w:num>
  <w:num w:numId="10">
    <w:abstractNumId w:val="11"/>
  </w:num>
  <w:num w:numId="11">
    <w:abstractNumId w:val="12"/>
  </w:num>
  <w:num w:numId="12">
    <w:abstractNumId w:val="19"/>
  </w:num>
  <w:num w:numId="13">
    <w:abstractNumId w:val="21"/>
  </w:num>
  <w:num w:numId="14">
    <w:abstractNumId w:val="26"/>
  </w:num>
  <w:num w:numId="15">
    <w:abstractNumId w:val="4"/>
  </w:num>
  <w:num w:numId="16">
    <w:abstractNumId w:val="8"/>
  </w:num>
  <w:num w:numId="17">
    <w:abstractNumId w:val="17"/>
  </w:num>
  <w:num w:numId="18">
    <w:abstractNumId w:val="18"/>
  </w:num>
  <w:num w:numId="19">
    <w:abstractNumId w:val="1"/>
  </w:num>
  <w:num w:numId="20">
    <w:abstractNumId w:val="25"/>
  </w:num>
  <w:num w:numId="21">
    <w:abstractNumId w:val="28"/>
  </w:num>
  <w:num w:numId="22">
    <w:abstractNumId w:val="10"/>
  </w:num>
  <w:num w:numId="23">
    <w:abstractNumId w:val="30"/>
  </w:num>
  <w:num w:numId="24">
    <w:abstractNumId w:val="7"/>
  </w:num>
  <w:num w:numId="25">
    <w:abstractNumId w:val="23"/>
  </w:num>
  <w:num w:numId="26">
    <w:abstractNumId w:val="14"/>
  </w:num>
  <w:num w:numId="27">
    <w:abstractNumId w:val="5"/>
  </w:num>
  <w:num w:numId="28">
    <w:abstractNumId w:val="24"/>
  </w:num>
  <w:num w:numId="29">
    <w:abstractNumId w:val="13"/>
  </w:num>
  <w:num w:numId="30">
    <w:abstractNumId w:val="20"/>
  </w:num>
  <w:num w:numId="31">
    <w:abstractNumId w:val="22"/>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49"/>
    <w:rsid w:val="0000122C"/>
    <w:rsid w:val="00003E8F"/>
    <w:rsid w:val="000104F3"/>
    <w:rsid w:val="00013036"/>
    <w:rsid w:val="00033365"/>
    <w:rsid w:val="00036AE5"/>
    <w:rsid w:val="00044313"/>
    <w:rsid w:val="00065DE1"/>
    <w:rsid w:val="00067C75"/>
    <w:rsid w:val="00074E2D"/>
    <w:rsid w:val="000817C2"/>
    <w:rsid w:val="00081893"/>
    <w:rsid w:val="000834F4"/>
    <w:rsid w:val="00087ABE"/>
    <w:rsid w:val="00092C71"/>
    <w:rsid w:val="000A3AE6"/>
    <w:rsid w:val="000B3C4E"/>
    <w:rsid w:val="000C2272"/>
    <w:rsid w:val="000E2566"/>
    <w:rsid w:val="000E6EA9"/>
    <w:rsid w:val="000E74C8"/>
    <w:rsid w:val="001357F5"/>
    <w:rsid w:val="001463E4"/>
    <w:rsid w:val="00155C3C"/>
    <w:rsid w:val="0015793D"/>
    <w:rsid w:val="00180290"/>
    <w:rsid w:val="00180667"/>
    <w:rsid w:val="00185836"/>
    <w:rsid w:val="00192395"/>
    <w:rsid w:val="001A1791"/>
    <w:rsid w:val="001D3BBE"/>
    <w:rsid w:val="00204153"/>
    <w:rsid w:val="00205C36"/>
    <w:rsid w:val="00242D2D"/>
    <w:rsid w:val="002609DE"/>
    <w:rsid w:val="0026609F"/>
    <w:rsid w:val="00281AFA"/>
    <w:rsid w:val="00290AB7"/>
    <w:rsid w:val="0029356F"/>
    <w:rsid w:val="002A3673"/>
    <w:rsid w:val="002B2FBD"/>
    <w:rsid w:val="002C686B"/>
    <w:rsid w:val="002D3407"/>
    <w:rsid w:val="002F5A37"/>
    <w:rsid w:val="003001E8"/>
    <w:rsid w:val="0030061D"/>
    <w:rsid w:val="00301A7B"/>
    <w:rsid w:val="00317B72"/>
    <w:rsid w:val="0032492A"/>
    <w:rsid w:val="00357D66"/>
    <w:rsid w:val="00386FA6"/>
    <w:rsid w:val="003935E6"/>
    <w:rsid w:val="00393C51"/>
    <w:rsid w:val="003D2AEE"/>
    <w:rsid w:val="003D4735"/>
    <w:rsid w:val="0043331A"/>
    <w:rsid w:val="004838C5"/>
    <w:rsid w:val="004A6619"/>
    <w:rsid w:val="004B0C6B"/>
    <w:rsid w:val="004D342C"/>
    <w:rsid w:val="004E2046"/>
    <w:rsid w:val="00500936"/>
    <w:rsid w:val="00503918"/>
    <w:rsid w:val="00541ADD"/>
    <w:rsid w:val="00541F83"/>
    <w:rsid w:val="00542B3E"/>
    <w:rsid w:val="00550E45"/>
    <w:rsid w:val="00551C05"/>
    <w:rsid w:val="00563881"/>
    <w:rsid w:val="00563AA0"/>
    <w:rsid w:val="00564B90"/>
    <w:rsid w:val="00590594"/>
    <w:rsid w:val="005919DD"/>
    <w:rsid w:val="005920AF"/>
    <w:rsid w:val="005A6316"/>
    <w:rsid w:val="005D5B89"/>
    <w:rsid w:val="00605889"/>
    <w:rsid w:val="0062335F"/>
    <w:rsid w:val="0064313B"/>
    <w:rsid w:val="00651BE4"/>
    <w:rsid w:val="00664C78"/>
    <w:rsid w:val="006736F6"/>
    <w:rsid w:val="006750CA"/>
    <w:rsid w:val="00675449"/>
    <w:rsid w:val="0068713C"/>
    <w:rsid w:val="00695C12"/>
    <w:rsid w:val="006B3F0F"/>
    <w:rsid w:val="006C4554"/>
    <w:rsid w:val="006E12EB"/>
    <w:rsid w:val="006E6C09"/>
    <w:rsid w:val="0070290E"/>
    <w:rsid w:val="00734DA7"/>
    <w:rsid w:val="00756EBC"/>
    <w:rsid w:val="00757BDE"/>
    <w:rsid w:val="0076016F"/>
    <w:rsid w:val="00792AC3"/>
    <w:rsid w:val="007D1178"/>
    <w:rsid w:val="007E4064"/>
    <w:rsid w:val="007E6F6D"/>
    <w:rsid w:val="008014AE"/>
    <w:rsid w:val="008046A8"/>
    <w:rsid w:val="00817256"/>
    <w:rsid w:val="00817FA2"/>
    <w:rsid w:val="00820F0C"/>
    <w:rsid w:val="00823583"/>
    <w:rsid w:val="00823B87"/>
    <w:rsid w:val="00827485"/>
    <w:rsid w:val="00850673"/>
    <w:rsid w:val="0086255E"/>
    <w:rsid w:val="00866B5E"/>
    <w:rsid w:val="008678D7"/>
    <w:rsid w:val="00880313"/>
    <w:rsid w:val="00885B48"/>
    <w:rsid w:val="00894E1E"/>
    <w:rsid w:val="00894F20"/>
    <w:rsid w:val="008D5B96"/>
    <w:rsid w:val="008E1A23"/>
    <w:rsid w:val="008E693C"/>
    <w:rsid w:val="008F233F"/>
    <w:rsid w:val="008F340E"/>
    <w:rsid w:val="00900D2B"/>
    <w:rsid w:val="00903A58"/>
    <w:rsid w:val="00904056"/>
    <w:rsid w:val="00914245"/>
    <w:rsid w:val="0092521F"/>
    <w:rsid w:val="009272F0"/>
    <w:rsid w:val="00934B01"/>
    <w:rsid w:val="00935D2B"/>
    <w:rsid w:val="00956195"/>
    <w:rsid w:val="00966DCF"/>
    <w:rsid w:val="00971129"/>
    <w:rsid w:val="00975AD6"/>
    <w:rsid w:val="009A0E39"/>
    <w:rsid w:val="009A3BD0"/>
    <w:rsid w:val="009A4435"/>
    <w:rsid w:val="009A5870"/>
    <w:rsid w:val="009B67A8"/>
    <w:rsid w:val="009C103D"/>
    <w:rsid w:val="009D009E"/>
    <w:rsid w:val="009E0661"/>
    <w:rsid w:val="009F00E8"/>
    <w:rsid w:val="009F2FC8"/>
    <w:rsid w:val="00A2065A"/>
    <w:rsid w:val="00A24B8E"/>
    <w:rsid w:val="00A3680E"/>
    <w:rsid w:val="00A52518"/>
    <w:rsid w:val="00A55FB5"/>
    <w:rsid w:val="00A64958"/>
    <w:rsid w:val="00A70004"/>
    <w:rsid w:val="00A75F47"/>
    <w:rsid w:val="00A93548"/>
    <w:rsid w:val="00A96E43"/>
    <w:rsid w:val="00A97894"/>
    <w:rsid w:val="00AA7036"/>
    <w:rsid w:val="00AB1372"/>
    <w:rsid w:val="00AB458E"/>
    <w:rsid w:val="00AC6D46"/>
    <w:rsid w:val="00AE34A8"/>
    <w:rsid w:val="00B01DE8"/>
    <w:rsid w:val="00B065B9"/>
    <w:rsid w:val="00B17CE9"/>
    <w:rsid w:val="00B22C01"/>
    <w:rsid w:val="00B253D1"/>
    <w:rsid w:val="00B53FE7"/>
    <w:rsid w:val="00B645A8"/>
    <w:rsid w:val="00B81C66"/>
    <w:rsid w:val="00B8515B"/>
    <w:rsid w:val="00B85B4C"/>
    <w:rsid w:val="00B867D0"/>
    <w:rsid w:val="00B876E5"/>
    <w:rsid w:val="00B90572"/>
    <w:rsid w:val="00BA103F"/>
    <w:rsid w:val="00BB0AC3"/>
    <w:rsid w:val="00BD5806"/>
    <w:rsid w:val="00BD5C7A"/>
    <w:rsid w:val="00BE34AD"/>
    <w:rsid w:val="00BE3ADE"/>
    <w:rsid w:val="00C03817"/>
    <w:rsid w:val="00C072BD"/>
    <w:rsid w:val="00C17DEB"/>
    <w:rsid w:val="00C616BA"/>
    <w:rsid w:val="00C66AEA"/>
    <w:rsid w:val="00C70332"/>
    <w:rsid w:val="00C74765"/>
    <w:rsid w:val="00C76DA4"/>
    <w:rsid w:val="00CA2936"/>
    <w:rsid w:val="00CC6604"/>
    <w:rsid w:val="00CC7826"/>
    <w:rsid w:val="00CF77E5"/>
    <w:rsid w:val="00D158AB"/>
    <w:rsid w:val="00D248F8"/>
    <w:rsid w:val="00D24E48"/>
    <w:rsid w:val="00D34942"/>
    <w:rsid w:val="00D36B7D"/>
    <w:rsid w:val="00D36C0E"/>
    <w:rsid w:val="00D36F92"/>
    <w:rsid w:val="00D42175"/>
    <w:rsid w:val="00D50CA2"/>
    <w:rsid w:val="00D55EE0"/>
    <w:rsid w:val="00D61C94"/>
    <w:rsid w:val="00D65F9A"/>
    <w:rsid w:val="00D72987"/>
    <w:rsid w:val="00D72D18"/>
    <w:rsid w:val="00D95A64"/>
    <w:rsid w:val="00DB1E92"/>
    <w:rsid w:val="00DC5114"/>
    <w:rsid w:val="00DD1A26"/>
    <w:rsid w:val="00DE001F"/>
    <w:rsid w:val="00DF205F"/>
    <w:rsid w:val="00DF4482"/>
    <w:rsid w:val="00E159FC"/>
    <w:rsid w:val="00E215A3"/>
    <w:rsid w:val="00E27473"/>
    <w:rsid w:val="00E31541"/>
    <w:rsid w:val="00E5670E"/>
    <w:rsid w:val="00E621DE"/>
    <w:rsid w:val="00E6240D"/>
    <w:rsid w:val="00E74791"/>
    <w:rsid w:val="00E87B88"/>
    <w:rsid w:val="00E9078D"/>
    <w:rsid w:val="00E94182"/>
    <w:rsid w:val="00EC4639"/>
    <w:rsid w:val="00F23A3B"/>
    <w:rsid w:val="00F23EDD"/>
    <w:rsid w:val="00F3273E"/>
    <w:rsid w:val="00F40CDA"/>
    <w:rsid w:val="00F50C47"/>
    <w:rsid w:val="00F61784"/>
    <w:rsid w:val="00FB0AC0"/>
    <w:rsid w:val="00FC3605"/>
    <w:rsid w:val="00FC44FA"/>
    <w:rsid w:val="00FE1283"/>
    <w:rsid w:val="00FE1A19"/>
    <w:rsid w:val="00FE3B06"/>
    <w:rsid w:val="00FF6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06F1E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B458E"/>
  </w:style>
  <w:style w:type="paragraph" w:styleId="Heading1">
    <w:name w:val="heading 1"/>
    <w:basedOn w:val="Normal"/>
    <w:next w:val="Normal"/>
    <w:link w:val="Heading1Char"/>
    <w:uiPriority w:val="9"/>
    <w:qFormat/>
    <w:rsid w:val="00AB458E"/>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AB458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AB458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AB458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B458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B458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B458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B458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B458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54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75449"/>
    <w:rPr>
      <w:rFonts w:ascii="Times New Roman" w:eastAsia="Times New Roman" w:hAnsi="Times New Roman" w:cs="Times New Roman"/>
      <w:sz w:val="24"/>
      <w:szCs w:val="24"/>
    </w:rPr>
  </w:style>
  <w:style w:type="paragraph" w:styleId="Footer">
    <w:name w:val="footer"/>
    <w:basedOn w:val="Normal"/>
    <w:link w:val="FooterChar"/>
    <w:uiPriority w:val="99"/>
    <w:rsid w:val="006754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75449"/>
    <w:rPr>
      <w:rFonts w:ascii="Times New Roman" w:eastAsia="Times New Roman" w:hAnsi="Times New Roman" w:cs="Times New Roman"/>
      <w:sz w:val="24"/>
      <w:szCs w:val="24"/>
    </w:rPr>
  </w:style>
  <w:style w:type="paragraph" w:styleId="BodyText">
    <w:name w:val="Body Text"/>
    <w:basedOn w:val="Normal"/>
    <w:link w:val="BodyTextChar"/>
    <w:rsid w:val="00675449"/>
    <w:pPr>
      <w:spacing w:after="0" w:line="240" w:lineRule="auto"/>
    </w:pPr>
    <w:rPr>
      <w:rFonts w:ascii="Arial" w:eastAsia="Times New Roman" w:hAnsi="Arial" w:cs="Arial"/>
      <w:bCs/>
      <w:i/>
      <w:iCs/>
      <w:sz w:val="24"/>
      <w:szCs w:val="24"/>
    </w:rPr>
  </w:style>
  <w:style w:type="character" w:customStyle="1" w:styleId="BodyTextChar">
    <w:name w:val="Body Text Char"/>
    <w:basedOn w:val="DefaultParagraphFont"/>
    <w:link w:val="BodyText"/>
    <w:rsid w:val="00675449"/>
    <w:rPr>
      <w:rFonts w:ascii="Arial" w:eastAsia="Times New Roman" w:hAnsi="Arial" w:cs="Arial"/>
      <w:bCs/>
      <w:i/>
      <w:iCs/>
      <w:sz w:val="24"/>
      <w:szCs w:val="24"/>
    </w:rPr>
  </w:style>
  <w:style w:type="character" w:styleId="PageNumber">
    <w:name w:val="page number"/>
    <w:basedOn w:val="DefaultParagraphFont"/>
    <w:uiPriority w:val="99"/>
    <w:rsid w:val="00675449"/>
    <w:rPr>
      <w:rFonts w:cs="Times New Roman"/>
    </w:rPr>
  </w:style>
  <w:style w:type="paragraph" w:customStyle="1" w:styleId="Style1">
    <w:name w:val="Style1"/>
    <w:basedOn w:val="Normal"/>
    <w:link w:val="Style1Char"/>
    <w:rsid w:val="00675449"/>
    <w:pPr>
      <w:tabs>
        <w:tab w:val="left" w:pos="720"/>
      </w:tabs>
      <w:spacing w:after="0" w:line="240" w:lineRule="auto"/>
    </w:pPr>
    <w:rPr>
      <w:rFonts w:ascii="Arial" w:eastAsia="Times New Roman" w:hAnsi="Arial" w:cs="Arial"/>
      <w:b/>
      <w:sz w:val="24"/>
      <w:szCs w:val="24"/>
    </w:rPr>
  </w:style>
  <w:style w:type="character" w:customStyle="1" w:styleId="Style1Char">
    <w:name w:val="Style1 Char"/>
    <w:link w:val="Style1"/>
    <w:locked/>
    <w:rsid w:val="00675449"/>
    <w:rPr>
      <w:rFonts w:ascii="Arial" w:eastAsia="Times New Roman" w:hAnsi="Arial" w:cs="Arial"/>
      <w:b/>
      <w:sz w:val="24"/>
      <w:szCs w:val="24"/>
    </w:rPr>
  </w:style>
  <w:style w:type="paragraph" w:styleId="ListParagraph">
    <w:name w:val="List Paragraph"/>
    <w:basedOn w:val="Normal"/>
    <w:uiPriority w:val="34"/>
    <w:qFormat/>
    <w:rsid w:val="00675449"/>
    <w:pPr>
      <w:ind w:left="720"/>
      <w:contextualSpacing/>
    </w:pPr>
  </w:style>
  <w:style w:type="character" w:styleId="LineNumber">
    <w:name w:val="line number"/>
    <w:basedOn w:val="DefaultParagraphFont"/>
    <w:uiPriority w:val="99"/>
    <w:semiHidden/>
    <w:unhideWhenUsed/>
    <w:rsid w:val="00675449"/>
  </w:style>
  <w:style w:type="paragraph" w:customStyle="1" w:styleId="m-4466956784196248440msolistparagraph">
    <w:name w:val="m_-4466956784196248440msolistparagraph"/>
    <w:basedOn w:val="Normal"/>
    <w:rsid w:val="009272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72F0"/>
  </w:style>
  <w:style w:type="character" w:customStyle="1" w:styleId="Heading1Char">
    <w:name w:val="Heading 1 Char"/>
    <w:basedOn w:val="DefaultParagraphFont"/>
    <w:link w:val="Heading1"/>
    <w:uiPriority w:val="9"/>
    <w:rsid w:val="00AB458E"/>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AB458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AB458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AB458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B458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B458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B458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B458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B458E"/>
    <w:rPr>
      <w:b/>
      <w:bCs/>
      <w:i/>
      <w:iCs/>
    </w:rPr>
  </w:style>
  <w:style w:type="paragraph" w:styleId="Caption">
    <w:name w:val="caption"/>
    <w:basedOn w:val="Normal"/>
    <w:next w:val="Normal"/>
    <w:uiPriority w:val="35"/>
    <w:semiHidden/>
    <w:unhideWhenUsed/>
    <w:qFormat/>
    <w:rsid w:val="00AB458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B458E"/>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AB458E"/>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AB458E"/>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AB458E"/>
    <w:rPr>
      <w:color w:val="44546A" w:themeColor="text2"/>
      <w:sz w:val="28"/>
      <w:szCs w:val="28"/>
    </w:rPr>
  </w:style>
  <w:style w:type="character" w:styleId="Strong">
    <w:name w:val="Strong"/>
    <w:basedOn w:val="DefaultParagraphFont"/>
    <w:uiPriority w:val="22"/>
    <w:qFormat/>
    <w:rsid w:val="00AB458E"/>
    <w:rPr>
      <w:b/>
      <w:bCs/>
    </w:rPr>
  </w:style>
  <w:style w:type="character" w:styleId="Emphasis">
    <w:name w:val="Emphasis"/>
    <w:basedOn w:val="DefaultParagraphFont"/>
    <w:uiPriority w:val="20"/>
    <w:qFormat/>
    <w:rsid w:val="00AB458E"/>
    <w:rPr>
      <w:i/>
      <w:iCs/>
      <w:color w:val="000000" w:themeColor="text1"/>
    </w:rPr>
  </w:style>
  <w:style w:type="paragraph" w:styleId="NoSpacing">
    <w:name w:val="No Spacing"/>
    <w:uiPriority w:val="1"/>
    <w:qFormat/>
    <w:rsid w:val="00AB458E"/>
    <w:pPr>
      <w:spacing w:after="0" w:line="240" w:lineRule="auto"/>
    </w:pPr>
  </w:style>
  <w:style w:type="paragraph" w:styleId="Quote">
    <w:name w:val="Quote"/>
    <w:basedOn w:val="Normal"/>
    <w:next w:val="Normal"/>
    <w:link w:val="QuoteChar"/>
    <w:uiPriority w:val="29"/>
    <w:qFormat/>
    <w:rsid w:val="00AB458E"/>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AB458E"/>
    <w:rPr>
      <w:i/>
      <w:iCs/>
      <w:color w:val="7B7B7B" w:themeColor="accent3" w:themeShade="BF"/>
      <w:sz w:val="24"/>
      <w:szCs w:val="24"/>
    </w:rPr>
  </w:style>
  <w:style w:type="paragraph" w:styleId="IntenseQuote">
    <w:name w:val="Intense Quote"/>
    <w:basedOn w:val="Normal"/>
    <w:next w:val="Normal"/>
    <w:link w:val="IntenseQuoteChar"/>
    <w:uiPriority w:val="30"/>
    <w:qFormat/>
    <w:rsid w:val="00AB458E"/>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AB458E"/>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AB458E"/>
    <w:rPr>
      <w:i/>
      <w:iCs/>
      <w:color w:val="595959" w:themeColor="text1" w:themeTint="A6"/>
    </w:rPr>
  </w:style>
  <w:style w:type="character" w:styleId="IntenseEmphasis">
    <w:name w:val="Intense Emphasis"/>
    <w:basedOn w:val="DefaultParagraphFont"/>
    <w:uiPriority w:val="21"/>
    <w:qFormat/>
    <w:rsid w:val="00AB458E"/>
    <w:rPr>
      <w:b/>
      <w:bCs/>
      <w:i/>
      <w:iCs/>
      <w:color w:val="auto"/>
    </w:rPr>
  </w:style>
  <w:style w:type="character" w:styleId="SubtleReference">
    <w:name w:val="Subtle Reference"/>
    <w:basedOn w:val="DefaultParagraphFont"/>
    <w:uiPriority w:val="31"/>
    <w:qFormat/>
    <w:rsid w:val="00AB458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B458E"/>
    <w:rPr>
      <w:b/>
      <w:bCs/>
      <w:caps w:val="0"/>
      <w:smallCaps/>
      <w:color w:val="auto"/>
      <w:spacing w:val="0"/>
      <w:u w:val="single"/>
    </w:rPr>
  </w:style>
  <w:style w:type="character" w:styleId="BookTitle">
    <w:name w:val="Book Title"/>
    <w:basedOn w:val="DefaultParagraphFont"/>
    <w:uiPriority w:val="33"/>
    <w:qFormat/>
    <w:rsid w:val="00AB458E"/>
    <w:rPr>
      <w:b/>
      <w:bCs/>
      <w:caps w:val="0"/>
      <w:smallCaps/>
      <w:spacing w:val="0"/>
    </w:rPr>
  </w:style>
  <w:style w:type="paragraph" w:styleId="TOCHeading">
    <w:name w:val="TOC Heading"/>
    <w:basedOn w:val="Heading1"/>
    <w:next w:val="Normal"/>
    <w:uiPriority w:val="39"/>
    <w:semiHidden/>
    <w:unhideWhenUsed/>
    <w:qFormat/>
    <w:rsid w:val="00AB458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4153">
      <w:bodyDiv w:val="1"/>
      <w:marLeft w:val="0"/>
      <w:marRight w:val="0"/>
      <w:marTop w:val="0"/>
      <w:marBottom w:val="0"/>
      <w:divBdr>
        <w:top w:val="none" w:sz="0" w:space="0" w:color="auto"/>
        <w:left w:val="none" w:sz="0" w:space="0" w:color="auto"/>
        <w:bottom w:val="none" w:sz="0" w:space="0" w:color="auto"/>
        <w:right w:val="none" w:sz="0" w:space="0" w:color="auto"/>
      </w:divBdr>
    </w:div>
    <w:div w:id="106970991">
      <w:bodyDiv w:val="1"/>
      <w:marLeft w:val="0"/>
      <w:marRight w:val="0"/>
      <w:marTop w:val="0"/>
      <w:marBottom w:val="0"/>
      <w:divBdr>
        <w:top w:val="none" w:sz="0" w:space="0" w:color="auto"/>
        <w:left w:val="none" w:sz="0" w:space="0" w:color="auto"/>
        <w:bottom w:val="none" w:sz="0" w:space="0" w:color="auto"/>
        <w:right w:val="none" w:sz="0" w:space="0" w:color="auto"/>
      </w:divBdr>
    </w:div>
    <w:div w:id="617492801">
      <w:bodyDiv w:val="1"/>
      <w:marLeft w:val="0"/>
      <w:marRight w:val="0"/>
      <w:marTop w:val="0"/>
      <w:marBottom w:val="0"/>
      <w:divBdr>
        <w:top w:val="none" w:sz="0" w:space="0" w:color="auto"/>
        <w:left w:val="none" w:sz="0" w:space="0" w:color="auto"/>
        <w:bottom w:val="none" w:sz="0" w:space="0" w:color="auto"/>
        <w:right w:val="none" w:sz="0" w:space="0" w:color="auto"/>
      </w:divBdr>
    </w:div>
    <w:div w:id="633028446">
      <w:bodyDiv w:val="1"/>
      <w:marLeft w:val="0"/>
      <w:marRight w:val="0"/>
      <w:marTop w:val="0"/>
      <w:marBottom w:val="0"/>
      <w:divBdr>
        <w:top w:val="none" w:sz="0" w:space="0" w:color="auto"/>
        <w:left w:val="none" w:sz="0" w:space="0" w:color="auto"/>
        <w:bottom w:val="none" w:sz="0" w:space="0" w:color="auto"/>
        <w:right w:val="none" w:sz="0" w:space="0" w:color="auto"/>
      </w:divBdr>
    </w:div>
    <w:div w:id="1379277436">
      <w:bodyDiv w:val="1"/>
      <w:marLeft w:val="0"/>
      <w:marRight w:val="0"/>
      <w:marTop w:val="0"/>
      <w:marBottom w:val="0"/>
      <w:divBdr>
        <w:top w:val="none" w:sz="0" w:space="0" w:color="auto"/>
        <w:left w:val="none" w:sz="0" w:space="0" w:color="auto"/>
        <w:bottom w:val="none" w:sz="0" w:space="0" w:color="auto"/>
        <w:right w:val="none" w:sz="0" w:space="0" w:color="auto"/>
      </w:divBdr>
    </w:div>
    <w:div w:id="1647053582">
      <w:bodyDiv w:val="1"/>
      <w:marLeft w:val="0"/>
      <w:marRight w:val="0"/>
      <w:marTop w:val="0"/>
      <w:marBottom w:val="0"/>
      <w:divBdr>
        <w:top w:val="none" w:sz="0" w:space="0" w:color="auto"/>
        <w:left w:val="none" w:sz="0" w:space="0" w:color="auto"/>
        <w:bottom w:val="none" w:sz="0" w:space="0" w:color="auto"/>
        <w:right w:val="none" w:sz="0" w:space="0" w:color="auto"/>
      </w:divBdr>
    </w:div>
    <w:div w:id="1899902492">
      <w:bodyDiv w:val="1"/>
      <w:marLeft w:val="0"/>
      <w:marRight w:val="0"/>
      <w:marTop w:val="0"/>
      <w:marBottom w:val="0"/>
      <w:divBdr>
        <w:top w:val="none" w:sz="0" w:space="0" w:color="auto"/>
        <w:left w:val="none" w:sz="0" w:space="0" w:color="auto"/>
        <w:bottom w:val="none" w:sz="0" w:space="0" w:color="auto"/>
        <w:right w:val="none" w:sz="0" w:space="0" w:color="auto"/>
      </w:divBdr>
    </w:div>
    <w:div w:id="1950358510">
      <w:bodyDiv w:val="1"/>
      <w:marLeft w:val="0"/>
      <w:marRight w:val="0"/>
      <w:marTop w:val="0"/>
      <w:marBottom w:val="0"/>
      <w:divBdr>
        <w:top w:val="none" w:sz="0" w:space="0" w:color="auto"/>
        <w:left w:val="none" w:sz="0" w:space="0" w:color="auto"/>
        <w:bottom w:val="none" w:sz="0" w:space="0" w:color="auto"/>
        <w:right w:val="none" w:sz="0" w:space="0" w:color="auto"/>
      </w:divBdr>
    </w:div>
    <w:div w:id="204455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335A3-B740-477A-AC72-D3C694062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2017-05-04T01:18:00Z</dcterms:created>
  <dcterms:modified xsi:type="dcterms:W3CDTF">2017-05-04T01:18:00Z</dcterms:modified>
</cp:coreProperties>
</file>