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44D2" w14:textId="77777777" w:rsidR="00413570" w:rsidRDefault="00413570" w:rsidP="00413570">
      <w:pPr>
        <w:tabs>
          <w:tab w:val="center" w:pos="4680"/>
          <w:tab w:val="right" w:pos="9360"/>
        </w:tabs>
        <w:spacing w:after="0" w:line="240" w:lineRule="auto"/>
        <w:jc w:val="center"/>
        <w:rPr>
          <w:rFonts w:ascii="Arial" w:eastAsia="Times New Roman" w:hAnsi="Arial" w:cs="Arial"/>
          <w:b/>
          <w:sz w:val="24"/>
          <w:szCs w:val="24"/>
        </w:rPr>
      </w:pPr>
      <w:r>
        <w:rPr>
          <w:rFonts w:ascii="Arial" w:eastAsia="Times New Roman" w:hAnsi="Arial" w:cs="Arial"/>
          <w:b/>
          <w:sz w:val="24"/>
          <w:szCs w:val="24"/>
        </w:rPr>
        <w:t>Minutes of the BOXFORD CONSERVATION COMMISSION</w:t>
      </w:r>
    </w:p>
    <w:p w14:paraId="43A3235A" w14:textId="77777777" w:rsidR="00413570" w:rsidRDefault="00413570" w:rsidP="00413570">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648FFF39" w14:textId="77777777" w:rsidR="00413570" w:rsidRDefault="00413570" w:rsidP="00413570">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 3, 2018   7:30 PM</w:t>
      </w:r>
    </w:p>
    <w:p w14:paraId="033F0B26" w14:textId="77777777" w:rsidR="00413570" w:rsidRDefault="00413570" w:rsidP="00413570">
      <w:pPr>
        <w:spacing w:after="0" w:line="240" w:lineRule="auto"/>
        <w:rPr>
          <w:rFonts w:ascii="Arial" w:eastAsia="Times New Roman" w:hAnsi="Arial" w:cs="Arial"/>
          <w:bCs/>
          <w:i/>
          <w:iCs/>
          <w:sz w:val="24"/>
          <w:szCs w:val="24"/>
        </w:rPr>
      </w:pPr>
    </w:p>
    <w:p w14:paraId="249B5153" w14:textId="77777777" w:rsidR="00413570" w:rsidRDefault="00413570" w:rsidP="00413570">
      <w:pPr>
        <w:spacing w:after="0" w:line="240" w:lineRule="auto"/>
        <w:rPr>
          <w:rFonts w:ascii="Arial" w:eastAsia="Times New Roman" w:hAnsi="Arial" w:cs="Arial"/>
          <w:bCs/>
          <w:i/>
          <w:iCs/>
          <w:sz w:val="24"/>
          <w:szCs w:val="24"/>
        </w:rPr>
      </w:pPr>
    </w:p>
    <w:p w14:paraId="758BB08C" w14:textId="77777777" w:rsidR="00413570" w:rsidRDefault="00413570" w:rsidP="00413570">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Peter Delaney, Lana Spillman, Natasha Grigg, Mark Mitsch, David Smallman (7:37PM)</w:t>
      </w:r>
    </w:p>
    <w:p w14:paraId="0B00E213" w14:textId="77777777" w:rsidR="00413570" w:rsidRDefault="00413570" w:rsidP="00413570">
      <w:pPr>
        <w:spacing w:after="0" w:line="240" w:lineRule="auto"/>
        <w:rPr>
          <w:rFonts w:ascii="Arial" w:eastAsia="Times New Roman" w:hAnsi="Arial" w:cs="Arial"/>
          <w:bCs/>
          <w:i/>
          <w:iCs/>
          <w:sz w:val="24"/>
          <w:szCs w:val="24"/>
        </w:rPr>
      </w:pPr>
    </w:p>
    <w:p w14:paraId="3BEDA614" w14:textId="77777777" w:rsidR="00413570" w:rsidRDefault="00413570" w:rsidP="00413570">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Absent: Frank Di Luna, Alan Fowler</w:t>
      </w:r>
    </w:p>
    <w:p w14:paraId="2709296E" w14:textId="77777777" w:rsidR="00413570" w:rsidRDefault="00413570" w:rsidP="00413570">
      <w:pPr>
        <w:spacing w:after="0" w:line="240" w:lineRule="auto"/>
        <w:rPr>
          <w:rFonts w:ascii="Arial" w:eastAsia="Times New Roman" w:hAnsi="Arial" w:cs="Arial"/>
          <w:bCs/>
          <w:i/>
          <w:iCs/>
          <w:sz w:val="24"/>
          <w:szCs w:val="24"/>
        </w:rPr>
      </w:pPr>
    </w:p>
    <w:p w14:paraId="25872479" w14:textId="77777777" w:rsidR="00413570" w:rsidRDefault="00413570" w:rsidP="00413570">
      <w:pPr>
        <w:rPr>
          <w:rFonts w:ascii="Arial" w:eastAsia="Times New Roman" w:hAnsi="Arial" w:cs="Arial"/>
          <w:bCs/>
          <w:i/>
          <w:iCs/>
          <w:sz w:val="24"/>
          <w:szCs w:val="24"/>
        </w:rPr>
      </w:pPr>
      <w:r>
        <w:rPr>
          <w:rFonts w:ascii="Arial" w:eastAsia="Times New Roman" w:hAnsi="Arial" w:cs="Arial"/>
          <w:bCs/>
          <w:i/>
          <w:iCs/>
          <w:sz w:val="24"/>
          <w:szCs w:val="24"/>
        </w:rPr>
        <w:t xml:space="preserve">Others Present: Conservation Director Ross Povenmire, Minutes Secretary Judi Stickney, Mrs. Silverman, Steve Merriam, Greg Hochmuth, Mr. Goldstein, Mrs. </w:t>
      </w:r>
      <w:proofErr w:type="spellStart"/>
      <w:r>
        <w:rPr>
          <w:rFonts w:ascii="Arial" w:eastAsia="Times New Roman" w:hAnsi="Arial" w:cs="Arial"/>
          <w:bCs/>
          <w:i/>
          <w:iCs/>
          <w:sz w:val="24"/>
          <w:szCs w:val="24"/>
        </w:rPr>
        <w:t>Glenden</w:t>
      </w:r>
      <w:proofErr w:type="spellEnd"/>
      <w:r>
        <w:rPr>
          <w:rFonts w:ascii="Arial" w:eastAsia="Times New Roman" w:hAnsi="Arial" w:cs="Arial"/>
          <w:bCs/>
          <w:i/>
          <w:iCs/>
          <w:sz w:val="24"/>
          <w:szCs w:val="24"/>
        </w:rPr>
        <w:t xml:space="preserve">, Mr. </w:t>
      </w:r>
      <w:proofErr w:type="spellStart"/>
      <w:r>
        <w:rPr>
          <w:rFonts w:ascii="Arial" w:eastAsia="Times New Roman" w:hAnsi="Arial" w:cs="Arial"/>
          <w:bCs/>
          <w:i/>
          <w:iCs/>
          <w:sz w:val="24"/>
          <w:szCs w:val="24"/>
        </w:rPr>
        <w:t>Curiale</w:t>
      </w:r>
      <w:proofErr w:type="spellEnd"/>
      <w:r>
        <w:rPr>
          <w:rFonts w:ascii="Arial" w:eastAsia="Times New Roman" w:hAnsi="Arial" w:cs="Arial"/>
          <w:bCs/>
          <w:i/>
          <w:iCs/>
          <w:sz w:val="24"/>
          <w:szCs w:val="24"/>
        </w:rPr>
        <w:t xml:space="preserve">, Bob Hazelwood, Matt </w:t>
      </w:r>
      <w:proofErr w:type="spellStart"/>
      <w:r>
        <w:rPr>
          <w:rFonts w:ascii="Arial" w:eastAsia="Times New Roman" w:hAnsi="Arial" w:cs="Arial"/>
          <w:bCs/>
          <w:i/>
          <w:iCs/>
          <w:sz w:val="24"/>
          <w:szCs w:val="24"/>
        </w:rPr>
        <w:t>Steinout</w:t>
      </w:r>
      <w:proofErr w:type="spellEnd"/>
      <w:r>
        <w:rPr>
          <w:rFonts w:ascii="Arial" w:eastAsia="Times New Roman" w:hAnsi="Arial" w:cs="Arial"/>
          <w:bCs/>
          <w:i/>
          <w:iCs/>
          <w:sz w:val="24"/>
          <w:szCs w:val="24"/>
        </w:rPr>
        <w:t xml:space="preserve">, Paul </w:t>
      </w:r>
      <w:proofErr w:type="spellStart"/>
      <w:r>
        <w:rPr>
          <w:rFonts w:ascii="Arial" w:eastAsia="Times New Roman" w:hAnsi="Arial" w:cs="Arial"/>
          <w:bCs/>
          <w:i/>
          <w:iCs/>
          <w:sz w:val="24"/>
          <w:szCs w:val="24"/>
        </w:rPr>
        <w:t>D’Amore</w:t>
      </w:r>
      <w:proofErr w:type="spellEnd"/>
      <w:r>
        <w:rPr>
          <w:rFonts w:ascii="Arial" w:eastAsia="Times New Roman" w:hAnsi="Arial" w:cs="Arial"/>
          <w:bCs/>
          <w:i/>
          <w:iCs/>
          <w:sz w:val="24"/>
          <w:szCs w:val="24"/>
        </w:rPr>
        <w:t xml:space="preserve">, Andrew </w:t>
      </w:r>
      <w:proofErr w:type="spellStart"/>
      <w:r>
        <w:rPr>
          <w:rFonts w:ascii="Arial" w:eastAsia="Times New Roman" w:hAnsi="Arial" w:cs="Arial"/>
          <w:bCs/>
          <w:i/>
          <w:iCs/>
          <w:sz w:val="24"/>
          <w:szCs w:val="24"/>
        </w:rPr>
        <w:t>Collamore</w:t>
      </w:r>
      <w:proofErr w:type="spellEnd"/>
      <w:r>
        <w:rPr>
          <w:rFonts w:ascii="Arial" w:eastAsia="Times New Roman" w:hAnsi="Arial" w:cs="Arial"/>
          <w:bCs/>
          <w:i/>
          <w:iCs/>
          <w:sz w:val="24"/>
          <w:szCs w:val="24"/>
        </w:rPr>
        <w:t>, and others</w:t>
      </w:r>
    </w:p>
    <w:p w14:paraId="4C8F02AF" w14:textId="77777777" w:rsidR="00413570" w:rsidRDefault="00413570" w:rsidP="00413570">
      <w:pPr>
        <w:spacing w:after="0" w:line="240" w:lineRule="auto"/>
        <w:rPr>
          <w:rFonts w:ascii="Arial" w:eastAsia="Times New Roman" w:hAnsi="Arial" w:cs="Arial"/>
          <w:b/>
          <w:bCs/>
          <w:iCs/>
          <w:sz w:val="24"/>
          <w:szCs w:val="24"/>
          <w:u w:val="single"/>
        </w:rPr>
      </w:pPr>
    </w:p>
    <w:p w14:paraId="2566CD6A" w14:textId="77777777" w:rsidR="00413570" w:rsidRDefault="00413570" w:rsidP="00413570">
      <w:pPr>
        <w:spacing w:after="0" w:line="240" w:lineRule="auto"/>
        <w:rPr>
          <w:rFonts w:ascii="Arial" w:eastAsia="Times New Roman" w:hAnsi="Arial" w:cs="Arial"/>
          <w:b/>
          <w:bCs/>
          <w:iCs/>
          <w:sz w:val="24"/>
          <w:szCs w:val="24"/>
          <w:u w:val="single"/>
        </w:rPr>
      </w:pPr>
      <w:r>
        <w:rPr>
          <w:rFonts w:ascii="Arial" w:eastAsia="Times New Roman" w:hAnsi="Arial" w:cs="Arial"/>
          <w:b/>
          <w:bCs/>
          <w:iCs/>
          <w:sz w:val="24"/>
          <w:szCs w:val="24"/>
          <w:u w:val="single"/>
        </w:rPr>
        <w:t>Meeting Called to Order:</w:t>
      </w:r>
    </w:p>
    <w:p w14:paraId="73E32D2D" w14:textId="77777777" w:rsidR="00413570" w:rsidRDefault="00413570" w:rsidP="00413570">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With a quorum present, Chair Peter Delaney called the meeting to order at 7:30PM. </w:t>
      </w:r>
    </w:p>
    <w:p w14:paraId="6D491719"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8080EBF"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DNI 2018-14: 35 Appleton Lane, 19-2-35, Silverman remove trees: </w:t>
      </w:r>
      <w:r>
        <w:rPr>
          <w:rFonts w:ascii="Arial" w:eastAsia="Times New Roman" w:hAnsi="Arial" w:cs="Arial"/>
          <w:bCs/>
          <w:iCs/>
          <w:color w:val="000000"/>
          <w:sz w:val="24"/>
          <w:szCs w:val="24"/>
        </w:rPr>
        <w:t xml:space="preserve">Mrs. Silverman met with the Conservation Commission and asked to read aloud a statement regarding the loss of numerous trees to beaver damage, supporting her request to remove the second oak tree discussed in her DNI request. Mrs. Silverman added that she asked Mr. Howard Geffen, a Certified Arborist, to comment on the removal of the two trees, and he suggested that they remove the second tree along with the first, and plant three smaller trees elsewhere as mitigation plantings. She is happy to add the extra trees and would like to add six cherry trees at the street end of the driveway, if the Commission will agree to allow her to remove both trees, as originally requested. After a lengthy discussion, which included Spillman’s suggestion of the possibility of setting precedent, and Smallman’s comment that he felt the tree in question was not in great condition when he made a site visit. There was also discussion on setting policy and guidelines for removing trees in the future. The Chair asked the Director to </w:t>
      </w:r>
      <w:proofErr w:type="gramStart"/>
      <w:r>
        <w:rPr>
          <w:rFonts w:ascii="Arial" w:eastAsia="Times New Roman" w:hAnsi="Arial" w:cs="Arial"/>
          <w:bCs/>
          <w:iCs/>
          <w:color w:val="000000"/>
          <w:sz w:val="24"/>
          <w:szCs w:val="24"/>
        </w:rPr>
        <w:t>look into</w:t>
      </w:r>
      <w:proofErr w:type="gramEnd"/>
      <w:r>
        <w:rPr>
          <w:rFonts w:ascii="Arial" w:eastAsia="Times New Roman" w:hAnsi="Arial" w:cs="Arial"/>
          <w:bCs/>
          <w:iCs/>
          <w:color w:val="000000"/>
          <w:sz w:val="24"/>
          <w:szCs w:val="24"/>
        </w:rPr>
        <w:t xml:space="preserve"> getting information from nearby municipalities on their guidelines or policies on tree removals. Mitsch noted that they have allowed trees to be removed in the past, with mitigation plantings for loss of values, and felt this would not be setting precedent. After discussion, the Commission took the following action:</w:t>
      </w:r>
    </w:p>
    <w:p w14:paraId="582A882E"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 xml:space="preserve">Mitsch, </w:t>
      </w:r>
      <w:r>
        <w:rPr>
          <w:rFonts w:ascii="Arial" w:eastAsia="Times New Roman" w:hAnsi="Arial" w:cs="Arial"/>
          <w:bCs/>
          <w:iCs/>
          <w:color w:val="000000"/>
          <w:sz w:val="24"/>
          <w:szCs w:val="24"/>
        </w:rPr>
        <w:t xml:space="preserve">second by </w:t>
      </w:r>
      <w:r>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approve the removal of the second tree, subject to the approval of a plan for the planting of three native species trees, 1½” to 2” in diameter, with a plan to check them after one full growing season, to ensure they are healthy. </w:t>
      </w:r>
    </w:p>
    <w:p w14:paraId="72B741E5"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2018-17: 45 Towne Road, 31-3-7, Goldstein remove trees: </w:t>
      </w:r>
      <w:r>
        <w:rPr>
          <w:rFonts w:ascii="Arial" w:eastAsia="Times New Roman" w:hAnsi="Arial" w:cs="Arial"/>
          <w:bCs/>
          <w:iCs/>
          <w:color w:val="000000"/>
          <w:sz w:val="24"/>
          <w:szCs w:val="24"/>
        </w:rPr>
        <w:t xml:space="preserve">Mr. Goldstein met with the Conservation Commission with a request for a Determination of Negligible Impact to remove a bunch of trees that were damaged or uprooted </w:t>
      </w:r>
      <w:r>
        <w:rPr>
          <w:rFonts w:ascii="Arial" w:eastAsia="Times New Roman" w:hAnsi="Arial" w:cs="Arial"/>
          <w:bCs/>
          <w:iCs/>
          <w:color w:val="000000"/>
          <w:sz w:val="24"/>
          <w:szCs w:val="24"/>
        </w:rPr>
        <w:lastRenderedPageBreak/>
        <w:t>during the winter storms and four that are now leaning against other trees. Goldstein provided photos for the Commissioners to view as he made his brief presentation. After a brief discussion, the Commission took the following action:</w:t>
      </w:r>
    </w:p>
    <w:p w14:paraId="7B67F1B0"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 xml:space="preserve">Spillman, </w:t>
      </w:r>
      <w:r>
        <w:rPr>
          <w:rFonts w:ascii="Arial" w:eastAsia="Times New Roman" w:hAnsi="Arial" w:cs="Arial"/>
          <w:bCs/>
          <w:iCs/>
          <w:color w:val="000000"/>
          <w:sz w:val="24"/>
          <w:szCs w:val="24"/>
        </w:rPr>
        <w:t xml:space="preserve">second by </w:t>
      </w:r>
      <w:r>
        <w:rPr>
          <w:rFonts w:ascii="Arial" w:eastAsia="Times New Roman" w:hAnsi="Arial" w:cs="Arial"/>
          <w:b/>
          <w:bCs/>
          <w:iCs/>
          <w:color w:val="000000"/>
          <w:sz w:val="24"/>
          <w:szCs w:val="24"/>
        </w:rPr>
        <w:t xml:space="preserve">Grigg, </w:t>
      </w:r>
      <w:r>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to remove the approved trees, for file #2018-17: 45 Towne Road, under the Bylaw. </w:t>
      </w:r>
    </w:p>
    <w:p w14:paraId="5DAFE4BF"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2018-18: 225 Washington, 9-1-26, Merriam, shed in buffer: </w:t>
      </w:r>
      <w:r>
        <w:rPr>
          <w:rFonts w:ascii="Arial" w:eastAsia="Times New Roman" w:hAnsi="Arial" w:cs="Arial"/>
          <w:bCs/>
          <w:iCs/>
          <w:color w:val="000000"/>
          <w:sz w:val="24"/>
          <w:szCs w:val="24"/>
        </w:rPr>
        <w:t xml:space="preserve">Steve Merriam met with the Conservation Commission with a request for a Determination of Negligible Impact to put up a shed within 75’ of the Bordering Vegetated Wetland. Merriam provided drawings, photos, and plans for the Commissioners to view as he made his brief presentation. </w:t>
      </w:r>
    </w:p>
    <w:p w14:paraId="3FE75E4F"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 xml:space="preserve">Mitsch, </w:t>
      </w:r>
      <w:r>
        <w:rPr>
          <w:rFonts w:ascii="Arial" w:eastAsia="Times New Roman" w:hAnsi="Arial" w:cs="Arial"/>
          <w:bCs/>
          <w:iCs/>
          <w:color w:val="000000"/>
          <w:sz w:val="24"/>
          <w:szCs w:val="24"/>
        </w:rPr>
        <w:t xml:space="preserve">second by </w:t>
      </w:r>
      <w:r>
        <w:rPr>
          <w:rFonts w:ascii="Arial" w:eastAsia="Times New Roman" w:hAnsi="Arial" w:cs="Arial"/>
          <w:b/>
          <w:bCs/>
          <w:iCs/>
          <w:color w:val="000000"/>
          <w:sz w:val="24"/>
          <w:szCs w:val="24"/>
        </w:rPr>
        <w:t xml:space="preserve">Spillman, </w:t>
      </w:r>
      <w:r>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discussion and issue a Determination of Negligible Impact to put up a shed within 75’ of the wetland, for file #2018-18, 225 Washington Street, under the Bylaw.</w:t>
      </w:r>
    </w:p>
    <w:p w14:paraId="2A19DE42"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2018-19: 55 Hickory Lane, 28-1-4.10, </w:t>
      </w:r>
      <w:proofErr w:type="spellStart"/>
      <w:r>
        <w:rPr>
          <w:rFonts w:ascii="Arial" w:eastAsia="Times New Roman" w:hAnsi="Arial" w:cs="Arial"/>
          <w:b/>
          <w:bCs/>
          <w:iCs/>
          <w:color w:val="000000"/>
          <w:sz w:val="24"/>
          <w:szCs w:val="24"/>
        </w:rPr>
        <w:t>Glenden</w:t>
      </w:r>
      <w:proofErr w:type="spellEnd"/>
      <w:r>
        <w:rPr>
          <w:rFonts w:ascii="Arial" w:eastAsia="Times New Roman" w:hAnsi="Arial" w:cs="Arial"/>
          <w:b/>
          <w:bCs/>
          <w:iCs/>
          <w:color w:val="000000"/>
          <w:sz w:val="24"/>
          <w:szCs w:val="24"/>
        </w:rPr>
        <w:t xml:space="preserve">, </w:t>
      </w:r>
      <w:proofErr w:type="gramStart"/>
      <w:r>
        <w:rPr>
          <w:rFonts w:ascii="Arial" w:eastAsia="Times New Roman" w:hAnsi="Arial" w:cs="Arial"/>
          <w:b/>
          <w:bCs/>
          <w:iCs/>
          <w:color w:val="000000"/>
          <w:sz w:val="24"/>
          <w:szCs w:val="24"/>
        </w:rPr>
        <w:t>Remove</w:t>
      </w:r>
      <w:proofErr w:type="gramEnd"/>
      <w:r>
        <w:rPr>
          <w:rFonts w:ascii="Arial" w:eastAsia="Times New Roman" w:hAnsi="Arial" w:cs="Arial"/>
          <w:b/>
          <w:bCs/>
          <w:iCs/>
          <w:color w:val="000000"/>
          <w:sz w:val="24"/>
          <w:szCs w:val="24"/>
        </w:rPr>
        <w:t xml:space="preserve"> 4 Trees: </w:t>
      </w:r>
      <w:r>
        <w:rPr>
          <w:rFonts w:ascii="Arial" w:eastAsia="Times New Roman" w:hAnsi="Arial" w:cs="Arial"/>
          <w:bCs/>
          <w:iCs/>
          <w:color w:val="000000"/>
          <w:sz w:val="24"/>
          <w:szCs w:val="24"/>
        </w:rPr>
        <w:t xml:space="preserve">Mrs. </w:t>
      </w:r>
      <w:proofErr w:type="spellStart"/>
      <w:r>
        <w:rPr>
          <w:rFonts w:ascii="Arial" w:eastAsia="Times New Roman" w:hAnsi="Arial" w:cs="Arial"/>
          <w:bCs/>
          <w:iCs/>
          <w:color w:val="000000"/>
          <w:sz w:val="24"/>
          <w:szCs w:val="24"/>
        </w:rPr>
        <w:t>Glenden</w:t>
      </w:r>
      <w:proofErr w:type="spellEnd"/>
      <w:r>
        <w:rPr>
          <w:rFonts w:ascii="Arial" w:eastAsia="Times New Roman" w:hAnsi="Arial" w:cs="Arial"/>
          <w:bCs/>
          <w:iCs/>
          <w:color w:val="000000"/>
          <w:sz w:val="24"/>
          <w:szCs w:val="24"/>
        </w:rPr>
        <w:t xml:space="preserve"> met with the Conservation Commission with a request for a Determination of Negligible Impact to remove 4 trees. Mrs. </w:t>
      </w:r>
      <w:proofErr w:type="spellStart"/>
      <w:r>
        <w:rPr>
          <w:rFonts w:ascii="Arial" w:eastAsia="Times New Roman" w:hAnsi="Arial" w:cs="Arial"/>
          <w:bCs/>
          <w:iCs/>
          <w:color w:val="000000"/>
          <w:sz w:val="24"/>
          <w:szCs w:val="24"/>
        </w:rPr>
        <w:t>Glenden</w:t>
      </w:r>
      <w:proofErr w:type="spellEnd"/>
      <w:r>
        <w:rPr>
          <w:rFonts w:ascii="Arial" w:eastAsia="Times New Roman" w:hAnsi="Arial" w:cs="Arial"/>
          <w:bCs/>
          <w:iCs/>
          <w:color w:val="000000"/>
          <w:sz w:val="24"/>
          <w:szCs w:val="24"/>
        </w:rPr>
        <w:t xml:space="preserve"> provided photos for the Commissioners to view as she made her brief presentation, assisted by the Director. After a brief discussion, the Commission took the following action: </w:t>
      </w:r>
    </w:p>
    <w:p w14:paraId="3D70507C"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 xml:space="preserve">Mitsch, </w:t>
      </w:r>
      <w:r>
        <w:rPr>
          <w:rFonts w:ascii="Arial" w:eastAsia="Times New Roman" w:hAnsi="Arial" w:cs="Arial"/>
          <w:bCs/>
          <w:iCs/>
          <w:color w:val="000000"/>
          <w:sz w:val="24"/>
          <w:szCs w:val="24"/>
        </w:rPr>
        <w:t xml:space="preserve">second by </w:t>
      </w:r>
      <w:r>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discussion for 2018-19: 55 Hickory </w:t>
      </w:r>
      <w:proofErr w:type="gramStart"/>
      <w:r>
        <w:rPr>
          <w:rFonts w:ascii="Arial" w:eastAsia="Times New Roman" w:hAnsi="Arial" w:cs="Arial"/>
          <w:bCs/>
          <w:iCs/>
          <w:color w:val="000000"/>
          <w:sz w:val="24"/>
          <w:szCs w:val="24"/>
        </w:rPr>
        <w:t>Lane, and</w:t>
      </w:r>
      <w:proofErr w:type="gramEnd"/>
      <w:r>
        <w:rPr>
          <w:rFonts w:ascii="Arial" w:eastAsia="Times New Roman" w:hAnsi="Arial" w:cs="Arial"/>
          <w:bCs/>
          <w:iCs/>
          <w:color w:val="000000"/>
          <w:sz w:val="24"/>
          <w:szCs w:val="24"/>
        </w:rPr>
        <w:t xml:space="preserve"> issue a Determination of Negligible Impact for the removal of four trees, as presented, under the Bylaw. </w:t>
      </w:r>
    </w:p>
    <w:p w14:paraId="18CC7BF7"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RDA 2018-3: 2 King Edward Court, 20-5-12, </w:t>
      </w:r>
      <w:proofErr w:type="spellStart"/>
      <w:r>
        <w:rPr>
          <w:rFonts w:ascii="Arial" w:eastAsia="Times New Roman" w:hAnsi="Arial" w:cs="Arial"/>
          <w:b/>
          <w:bCs/>
          <w:iCs/>
          <w:color w:val="000000"/>
          <w:sz w:val="24"/>
          <w:szCs w:val="24"/>
        </w:rPr>
        <w:t>Curiale</w:t>
      </w:r>
      <w:proofErr w:type="spellEnd"/>
      <w:r>
        <w:rPr>
          <w:rFonts w:ascii="Arial" w:eastAsia="Times New Roman" w:hAnsi="Arial" w:cs="Arial"/>
          <w:b/>
          <w:bCs/>
          <w:iCs/>
          <w:color w:val="000000"/>
          <w:sz w:val="24"/>
          <w:szCs w:val="24"/>
        </w:rPr>
        <w:t xml:space="preserve">, Remove Trees: </w:t>
      </w:r>
      <w:r>
        <w:rPr>
          <w:rFonts w:ascii="Arial" w:eastAsia="Times New Roman" w:hAnsi="Arial" w:cs="Arial"/>
          <w:bCs/>
          <w:iCs/>
          <w:color w:val="000000"/>
          <w:sz w:val="24"/>
          <w:szCs w:val="24"/>
        </w:rPr>
        <w:t xml:space="preserve">Mr. </w:t>
      </w:r>
      <w:proofErr w:type="spellStart"/>
      <w:r>
        <w:rPr>
          <w:rFonts w:ascii="Arial" w:eastAsia="Times New Roman" w:hAnsi="Arial" w:cs="Arial"/>
          <w:bCs/>
          <w:iCs/>
          <w:color w:val="000000"/>
          <w:sz w:val="24"/>
          <w:szCs w:val="24"/>
        </w:rPr>
        <w:t>Curiale</w:t>
      </w:r>
      <w:proofErr w:type="spellEnd"/>
      <w:r>
        <w:rPr>
          <w:rFonts w:ascii="Arial" w:eastAsia="Times New Roman" w:hAnsi="Arial" w:cs="Arial"/>
          <w:bCs/>
          <w:iCs/>
          <w:color w:val="000000"/>
          <w:sz w:val="24"/>
          <w:szCs w:val="24"/>
        </w:rPr>
        <w:t xml:space="preserve"> met with the Conservation Commission to review the results of the site visit the Commission made last week. The Commission agreed there were issues that needed to be addressed and approved the threatening trees for removal. </w:t>
      </w:r>
    </w:p>
    <w:p w14:paraId="77BC812D"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Pr>
          <w:rFonts w:ascii="Arial" w:eastAsia="Times New Roman" w:hAnsi="Arial" w:cs="Arial"/>
          <w:b/>
          <w:bCs/>
          <w:iCs/>
          <w:color w:val="000000"/>
          <w:sz w:val="24"/>
          <w:szCs w:val="24"/>
        </w:rPr>
        <w:t xml:space="preserve">Mitsch, </w:t>
      </w:r>
      <w:r>
        <w:rPr>
          <w:rFonts w:ascii="Arial" w:eastAsia="Times New Roman" w:hAnsi="Arial" w:cs="Arial"/>
          <w:bCs/>
          <w:iCs/>
          <w:color w:val="000000"/>
          <w:sz w:val="24"/>
          <w:szCs w:val="24"/>
        </w:rPr>
        <w:t xml:space="preserve">second by </w:t>
      </w:r>
      <w:r>
        <w:rPr>
          <w:rFonts w:ascii="Arial" w:eastAsia="Times New Roman" w:hAnsi="Arial" w:cs="Arial"/>
          <w:b/>
          <w:bCs/>
          <w:iCs/>
          <w:color w:val="000000"/>
          <w:sz w:val="24"/>
          <w:szCs w:val="24"/>
        </w:rPr>
        <w:t xml:space="preserve">Smallman, </w:t>
      </w:r>
      <w:r>
        <w:rPr>
          <w:rFonts w:ascii="Arial" w:eastAsia="Times New Roman" w:hAnsi="Arial" w:cs="Arial"/>
          <w:bCs/>
          <w:iCs/>
          <w:color w:val="000000"/>
          <w:sz w:val="24"/>
          <w:szCs w:val="24"/>
        </w:rPr>
        <w:t xml:space="preserve">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2018-3: 2 King Edward Court, and issue a Negative Determination, checking boxes 2 and 3, under the Act and the Bylaw. </w:t>
      </w:r>
    </w:p>
    <w:p w14:paraId="15B4A25F"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Continued NOI 114-1255: 25 Pearl Road, </w:t>
      </w:r>
      <w:proofErr w:type="spellStart"/>
      <w:r>
        <w:rPr>
          <w:rFonts w:ascii="Arial" w:eastAsia="Times New Roman" w:hAnsi="Arial" w:cs="Arial"/>
          <w:b/>
          <w:bCs/>
          <w:iCs/>
          <w:color w:val="000000"/>
          <w:sz w:val="24"/>
          <w:szCs w:val="24"/>
        </w:rPr>
        <w:t>Vanderpot</w:t>
      </w:r>
      <w:proofErr w:type="spellEnd"/>
      <w:r>
        <w:rPr>
          <w:rFonts w:ascii="Arial" w:eastAsia="Times New Roman" w:hAnsi="Arial" w:cs="Arial"/>
          <w:b/>
          <w:bCs/>
          <w:iCs/>
          <w:color w:val="000000"/>
          <w:sz w:val="24"/>
          <w:szCs w:val="24"/>
        </w:rPr>
        <w:t xml:space="preserve">, Septic System Repair: </w:t>
      </w:r>
    </w:p>
    <w:p w14:paraId="4DC5D646"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**Lana Spillman recused herself from this hearing, as a notified abutter** </w:t>
      </w:r>
    </w:p>
    <w:p w14:paraId="39BA2B60"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Matthew </w:t>
      </w:r>
      <w:proofErr w:type="spellStart"/>
      <w:r>
        <w:rPr>
          <w:rFonts w:ascii="Arial" w:eastAsia="Times New Roman" w:hAnsi="Arial" w:cs="Arial"/>
          <w:bCs/>
          <w:iCs/>
          <w:color w:val="000000"/>
          <w:sz w:val="24"/>
          <w:szCs w:val="24"/>
        </w:rPr>
        <w:t>Steinout</w:t>
      </w:r>
      <w:proofErr w:type="spellEnd"/>
      <w:r>
        <w:rPr>
          <w:rFonts w:ascii="Arial" w:eastAsia="Times New Roman" w:hAnsi="Arial" w:cs="Arial"/>
          <w:bCs/>
          <w:iCs/>
          <w:color w:val="000000"/>
          <w:sz w:val="24"/>
          <w:szCs w:val="24"/>
        </w:rPr>
        <w:t xml:space="preserve">, Millennium Engineering, representing the applicant, met with the Conservation Commission with a Notice of Intent to repair an existing septic system. </w:t>
      </w:r>
      <w:proofErr w:type="spellStart"/>
      <w:r>
        <w:rPr>
          <w:rFonts w:ascii="Arial" w:eastAsia="Times New Roman" w:hAnsi="Arial" w:cs="Arial"/>
          <w:bCs/>
          <w:iCs/>
          <w:color w:val="000000"/>
          <w:sz w:val="24"/>
          <w:szCs w:val="24"/>
        </w:rPr>
        <w:t>Steinout</w:t>
      </w:r>
      <w:proofErr w:type="spellEnd"/>
      <w:r>
        <w:rPr>
          <w:rFonts w:ascii="Arial" w:eastAsia="Times New Roman" w:hAnsi="Arial" w:cs="Arial"/>
          <w:bCs/>
          <w:iCs/>
          <w:color w:val="000000"/>
          <w:sz w:val="24"/>
          <w:szCs w:val="24"/>
        </w:rPr>
        <w:t xml:space="preserve"> presented an updated plan, dated May 3, 2018, for the Commissioners to view, based on the Boxford Board of Health comments. </w:t>
      </w:r>
    </w:p>
    <w:p w14:paraId="361EC397"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accept the revised plan, outside of the 7-day submission requirement. </w:t>
      </w:r>
    </w:p>
    <w:p w14:paraId="554236CB"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683CF9C3"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roofErr w:type="spellStart"/>
      <w:r>
        <w:rPr>
          <w:rFonts w:ascii="Arial" w:eastAsia="Times New Roman" w:hAnsi="Arial" w:cs="Arial"/>
          <w:bCs/>
          <w:iCs/>
          <w:color w:val="000000"/>
          <w:sz w:val="24"/>
          <w:szCs w:val="24"/>
        </w:rPr>
        <w:t>Steinout</w:t>
      </w:r>
      <w:proofErr w:type="spellEnd"/>
      <w:r>
        <w:rPr>
          <w:rFonts w:ascii="Arial" w:eastAsia="Times New Roman" w:hAnsi="Arial" w:cs="Arial"/>
          <w:bCs/>
          <w:iCs/>
          <w:color w:val="000000"/>
          <w:sz w:val="24"/>
          <w:szCs w:val="24"/>
        </w:rPr>
        <w:t xml:space="preserve"> continued his presentation, while the Commissioners viewed the updated plan, with comments and suggestions by the Director, who proposed that they add a note to the plan that says something </w:t>
      </w:r>
      <w:proofErr w:type="gramStart"/>
      <w:r>
        <w:rPr>
          <w:rFonts w:ascii="Arial" w:eastAsia="Times New Roman" w:hAnsi="Arial" w:cs="Arial"/>
          <w:bCs/>
          <w:iCs/>
          <w:color w:val="000000"/>
          <w:sz w:val="24"/>
          <w:szCs w:val="24"/>
        </w:rPr>
        <w:t>similar to</w:t>
      </w:r>
      <w:proofErr w:type="gramEnd"/>
      <w:r>
        <w:rPr>
          <w:rFonts w:ascii="Arial" w:eastAsia="Times New Roman" w:hAnsi="Arial" w:cs="Arial"/>
          <w:bCs/>
          <w:iCs/>
          <w:color w:val="000000"/>
          <w:sz w:val="24"/>
          <w:szCs w:val="24"/>
        </w:rPr>
        <w:t xml:space="preserve"> “The approval of this plan by the Conservation Commission does not verify the absence or presence of a vernal pool.” Povenmire also commented that the “deck” on the plan is a 3-season porch and requested that be changed on the plan, as well. After discussion, the Commission took the following action:</w:t>
      </w:r>
    </w:p>
    <w:p w14:paraId="06469CE3"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114-1255: 25 Pearl Road, to May 17, under the Act and the Bylaw. </w:t>
      </w:r>
    </w:p>
    <w:p w14:paraId="5DFD6B48"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NOI 114-1256: 31 Glen Forest Drive, 18-2-13, Chub Trust, Septic System Repair: </w:t>
      </w:r>
      <w:r>
        <w:rPr>
          <w:rFonts w:ascii="Arial" w:eastAsia="Times New Roman" w:hAnsi="Arial" w:cs="Arial"/>
          <w:bCs/>
          <w:iCs/>
          <w:color w:val="000000"/>
          <w:sz w:val="24"/>
          <w:szCs w:val="24"/>
        </w:rPr>
        <w:t xml:space="preserve">The Chair advised they were awaiting the issuance of a number from DEP. They have that, so the hearing can be closed and the OOC issued. </w:t>
      </w:r>
    </w:p>
    <w:p w14:paraId="5E09998C"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114-1256: 31 Glen Forest Drive, 18-2-13, under the Act and the Bylaw. </w:t>
      </w:r>
    </w:p>
    <w:p w14:paraId="31547B62"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110E2B2E"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Order of Conditions for file #114-1256: 31 Glen Forest Drive, 18-2-13, under the Act and the Bylaw. </w:t>
      </w:r>
    </w:p>
    <w:p w14:paraId="679B4F9C"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Continued NOI 114-1254: 20 Boren Lane, 25-3-6, Mugge, Deck Construction and Landscaping: </w:t>
      </w:r>
      <w:r>
        <w:rPr>
          <w:rFonts w:ascii="Arial" w:eastAsia="Times New Roman" w:hAnsi="Arial" w:cs="Arial"/>
          <w:bCs/>
          <w:iCs/>
          <w:color w:val="000000"/>
          <w:sz w:val="24"/>
          <w:szCs w:val="24"/>
        </w:rPr>
        <w:t xml:space="preserve">Greg Hochmuth, Williams and Sparages, representing the applicant, met with the Conservation Commission with a Notice of Intent to construct a deck and associated landscaping. Hochmuth provided revisions to the plan, based on the recent site visit by the Conservation Commission. Hochmuth provided a revised plan and photos for the Commissioners to view as he made his presentation. </w:t>
      </w:r>
      <w:r>
        <w:rPr>
          <w:rFonts w:ascii="Arial" w:eastAsia="Times New Roman" w:hAnsi="Arial" w:cs="Arial"/>
          <w:b/>
          <w:bCs/>
          <w:iCs/>
          <w:color w:val="000000"/>
          <w:sz w:val="24"/>
          <w:szCs w:val="24"/>
        </w:rPr>
        <w:t xml:space="preserve">  </w:t>
      </w:r>
    </w:p>
    <w:p w14:paraId="4C4A13F3"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At the request of the applicant and 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114-1254: 20 Boren Lane, 25-3-6, under the Act and the Bylaw. </w:t>
      </w:r>
    </w:p>
    <w:p w14:paraId="50EC29EB"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NOI 114-1253: 427C Ipswich Road, 14-1-21, Smith, Driveway Construction: </w:t>
      </w:r>
      <w:r>
        <w:rPr>
          <w:rFonts w:ascii="Arial" w:eastAsia="Times New Roman" w:hAnsi="Arial" w:cs="Arial"/>
          <w:bCs/>
          <w:iCs/>
          <w:color w:val="000000"/>
          <w:sz w:val="24"/>
          <w:szCs w:val="24"/>
        </w:rPr>
        <w:t xml:space="preserve">The Chair advised they had a request to continue the hearing to May 17. </w:t>
      </w:r>
    </w:p>
    <w:p w14:paraId="0F10F1A5"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At the request of the applicant and 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NOI 114-1253: 427C Ipswich Road, 14-1-21, to May 17, under the Act and the Bylaw. </w:t>
      </w:r>
    </w:p>
    <w:p w14:paraId="1812EF2E"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OOC 114-1252: 6 Bare Hill, 25-5-15, Quinlan: </w:t>
      </w:r>
      <w:r>
        <w:rPr>
          <w:rFonts w:ascii="Arial" w:eastAsia="Times New Roman" w:hAnsi="Arial" w:cs="Arial"/>
          <w:bCs/>
          <w:iCs/>
          <w:color w:val="000000"/>
          <w:sz w:val="24"/>
          <w:szCs w:val="24"/>
        </w:rPr>
        <w:t xml:space="preserve">The Chair advised this was inadvertently omitted at the last meeting. </w:t>
      </w:r>
    </w:p>
    <w:p w14:paraId="296E7FF2"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Order of Conditions for 114-1252: 6 Bare Hill, 25-5-15, under the Act and the Bylaw. </w:t>
      </w:r>
    </w:p>
    <w:p w14:paraId="0F2F1E4A"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lastRenderedPageBreak/>
        <w:t xml:space="preserve">Ratification Emergency Certification: Remove Beaver Debris from Four Mile Pond Dam: </w:t>
      </w:r>
      <w:r>
        <w:rPr>
          <w:rFonts w:ascii="Arial" w:eastAsia="Times New Roman" w:hAnsi="Arial" w:cs="Arial"/>
          <w:bCs/>
          <w:iCs/>
          <w:color w:val="000000"/>
          <w:sz w:val="24"/>
          <w:szCs w:val="24"/>
        </w:rPr>
        <w:t xml:space="preserve">The Director advised that the Emergency Management Director, Bob Hazelwood, requested the beaver debris be removed from Four Mile Pond. Hazelwood noted that the dam has been clogged up with beaver debris and to prevent erosion, he is requesting that the debris be cleaned out. </w:t>
      </w:r>
    </w:p>
    <w:p w14:paraId="1DA9B947"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ratify the Emergency Certification to remove beaver debris from Four Mile Pond dam.</w:t>
      </w:r>
    </w:p>
    <w:p w14:paraId="13359BB5"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Discussion: Lease Anvil Farm/</w:t>
      </w:r>
      <w:proofErr w:type="spellStart"/>
      <w:r>
        <w:rPr>
          <w:rFonts w:ascii="Arial" w:eastAsia="Times New Roman" w:hAnsi="Arial" w:cs="Arial"/>
          <w:b/>
          <w:bCs/>
          <w:iCs/>
          <w:color w:val="000000"/>
          <w:sz w:val="24"/>
          <w:szCs w:val="24"/>
        </w:rPr>
        <w:t>Facella</w:t>
      </w:r>
      <w:proofErr w:type="spellEnd"/>
      <w:r>
        <w:rPr>
          <w:rFonts w:ascii="Arial" w:eastAsia="Times New Roman" w:hAnsi="Arial" w:cs="Arial"/>
          <w:b/>
          <w:bCs/>
          <w:iCs/>
          <w:color w:val="000000"/>
          <w:sz w:val="24"/>
          <w:szCs w:val="24"/>
        </w:rPr>
        <w:t xml:space="preserve"> Field: </w:t>
      </w:r>
      <w:r>
        <w:rPr>
          <w:rFonts w:ascii="Arial" w:eastAsia="Times New Roman" w:hAnsi="Arial" w:cs="Arial"/>
          <w:bCs/>
          <w:iCs/>
          <w:color w:val="000000"/>
          <w:sz w:val="24"/>
          <w:szCs w:val="24"/>
        </w:rPr>
        <w:t>The Director read aloud the public notice requesting bids to license the land at Anvil Farm/</w:t>
      </w:r>
      <w:proofErr w:type="spellStart"/>
      <w:r>
        <w:rPr>
          <w:rFonts w:ascii="Arial" w:eastAsia="Times New Roman" w:hAnsi="Arial" w:cs="Arial"/>
          <w:bCs/>
          <w:iCs/>
          <w:color w:val="000000"/>
          <w:sz w:val="24"/>
          <w:szCs w:val="24"/>
        </w:rPr>
        <w:t>Facella</w:t>
      </w:r>
      <w:proofErr w:type="spellEnd"/>
      <w:r>
        <w:rPr>
          <w:rFonts w:ascii="Arial" w:eastAsia="Times New Roman" w:hAnsi="Arial" w:cs="Arial"/>
          <w:bCs/>
          <w:iCs/>
          <w:color w:val="000000"/>
          <w:sz w:val="24"/>
          <w:szCs w:val="24"/>
        </w:rPr>
        <w:t xml:space="preserve"> Field. Discussion included the fact that the lease would expire in 2025. Commissioner Grigg noted that the APR states that the field must be farmed organically. The Chair requested that the restriction be included on the license. The Director will attach the restrictions to the license. After a lengthy discussion, the Commission took the following action:</w:t>
      </w:r>
    </w:p>
    <w:p w14:paraId="0AA32A1A"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unanimously to issue the license for Anvil Farm/</w:t>
      </w:r>
      <w:proofErr w:type="spellStart"/>
      <w:r>
        <w:rPr>
          <w:rFonts w:ascii="Arial" w:eastAsia="Times New Roman" w:hAnsi="Arial" w:cs="Arial"/>
          <w:bCs/>
          <w:iCs/>
          <w:color w:val="000000"/>
          <w:sz w:val="24"/>
          <w:szCs w:val="24"/>
        </w:rPr>
        <w:t>Facella</w:t>
      </w:r>
      <w:proofErr w:type="spellEnd"/>
      <w:r>
        <w:rPr>
          <w:rFonts w:ascii="Arial" w:eastAsia="Times New Roman" w:hAnsi="Arial" w:cs="Arial"/>
          <w:bCs/>
          <w:iCs/>
          <w:color w:val="000000"/>
          <w:sz w:val="24"/>
          <w:szCs w:val="24"/>
        </w:rPr>
        <w:t xml:space="preserve"> Field to Bob Hazelwood, in accordance with the dates on the license. </w:t>
      </w:r>
    </w:p>
    <w:p w14:paraId="3092D587" w14:textId="77777777" w:rsidR="00413570" w:rsidRDefault="00413570" w:rsidP="0041357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Violation: 317 Middleton Road, </w:t>
      </w:r>
      <w:proofErr w:type="spellStart"/>
      <w:r>
        <w:rPr>
          <w:rFonts w:ascii="Arial" w:eastAsia="Times New Roman" w:hAnsi="Arial" w:cs="Arial"/>
          <w:b/>
          <w:bCs/>
          <w:iCs/>
          <w:color w:val="000000"/>
          <w:sz w:val="24"/>
          <w:szCs w:val="24"/>
        </w:rPr>
        <w:t>Collamore</w:t>
      </w:r>
      <w:proofErr w:type="spellEnd"/>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 xml:space="preserve">Andrew </w:t>
      </w:r>
      <w:proofErr w:type="spellStart"/>
      <w:r>
        <w:rPr>
          <w:rFonts w:ascii="Arial" w:eastAsia="Times New Roman" w:hAnsi="Arial" w:cs="Arial"/>
          <w:bCs/>
          <w:iCs/>
          <w:color w:val="000000"/>
          <w:sz w:val="24"/>
          <w:szCs w:val="24"/>
        </w:rPr>
        <w:t>Collamore</w:t>
      </w:r>
      <w:proofErr w:type="spellEnd"/>
      <w:r>
        <w:rPr>
          <w:rFonts w:ascii="Arial" w:eastAsia="Times New Roman" w:hAnsi="Arial" w:cs="Arial"/>
          <w:bCs/>
          <w:iCs/>
          <w:color w:val="000000"/>
          <w:sz w:val="24"/>
          <w:szCs w:val="24"/>
        </w:rPr>
        <w:t xml:space="preserve"> met with the Conservation Commission to discuss the recent cutting of trees on his property, with activities close to and in the wetlands. Chair Delaney advised he got a call and made a site visit and determined that the activity encroached on the wetlands. The Chair requested that </w:t>
      </w:r>
      <w:proofErr w:type="spellStart"/>
      <w:r>
        <w:rPr>
          <w:rFonts w:ascii="Arial" w:eastAsia="Times New Roman" w:hAnsi="Arial" w:cs="Arial"/>
          <w:bCs/>
          <w:iCs/>
          <w:color w:val="000000"/>
          <w:sz w:val="24"/>
          <w:szCs w:val="24"/>
        </w:rPr>
        <w:t>Collamore</w:t>
      </w:r>
      <w:proofErr w:type="spellEnd"/>
      <w:r>
        <w:rPr>
          <w:rFonts w:ascii="Arial" w:eastAsia="Times New Roman" w:hAnsi="Arial" w:cs="Arial"/>
          <w:bCs/>
          <w:iCs/>
          <w:color w:val="000000"/>
          <w:sz w:val="24"/>
          <w:szCs w:val="24"/>
        </w:rPr>
        <w:t xml:space="preserve"> contact a wetlands scientist to assist with the restoration plan process and the filing of a Notice of Intent. A discussion ensued on the what needs to be done to restore the area. After discussion, the Commission decided to issue an Enforcement Order requiring the filing of an NOI by June 7</w:t>
      </w:r>
      <w:r>
        <w:rPr>
          <w:rFonts w:ascii="Arial" w:eastAsia="Times New Roman" w:hAnsi="Arial" w:cs="Arial"/>
          <w:bCs/>
          <w:iCs/>
          <w:color w:val="000000"/>
          <w:sz w:val="24"/>
          <w:szCs w:val="24"/>
          <w:vertAlign w:val="superscript"/>
        </w:rPr>
        <w:t>th</w:t>
      </w:r>
      <w:r>
        <w:rPr>
          <w:rFonts w:ascii="Arial" w:eastAsia="Times New Roman" w:hAnsi="Arial" w:cs="Arial"/>
          <w:bCs/>
          <w:iCs/>
          <w:color w:val="000000"/>
          <w:sz w:val="24"/>
          <w:szCs w:val="24"/>
        </w:rPr>
        <w:t>.</w:t>
      </w:r>
    </w:p>
    <w:p w14:paraId="0C166AB9"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308E40B" w14:textId="77777777" w:rsidR="00413570" w:rsidRDefault="00413570" w:rsidP="004135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9:05 PM</w:t>
      </w:r>
      <w:r>
        <w:rPr>
          <w:b/>
          <w:i w:val="0"/>
          <w:color w:val="000000"/>
        </w:rPr>
        <w:tab/>
        <w:t>OTHER BUSINESS</w:t>
      </w:r>
    </w:p>
    <w:p w14:paraId="1721539D" w14:textId="77777777" w:rsidR="00413570" w:rsidRDefault="00413570" w:rsidP="00413570">
      <w:pPr>
        <w:pStyle w:val="Body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Planning Grant: Municipal Vulnerability Preparedness: </w:t>
      </w:r>
      <w:r>
        <w:rPr>
          <w:i w:val="0"/>
          <w:color w:val="000000"/>
        </w:rPr>
        <w:t>The Director advised there is a grant to help protect wetlands and resource area values from the impacts of climate change and, to get it, they need to sign and send the notification. After a brief discussion, the Commission took the following action:</w:t>
      </w:r>
    </w:p>
    <w:p w14:paraId="74916ACD" w14:textId="77777777" w:rsidR="00413570" w:rsidRDefault="00413570" w:rsidP="004135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Pr>
          <w:b/>
          <w:i w:val="0"/>
          <w:color w:val="000000"/>
        </w:rPr>
        <w:t>MOTION</w:t>
      </w:r>
      <w:r>
        <w:rPr>
          <w:i w:val="0"/>
          <w:color w:val="000000"/>
        </w:rPr>
        <w:t xml:space="preserve"> made by </w:t>
      </w:r>
      <w:r>
        <w:rPr>
          <w:b/>
          <w:i w:val="0"/>
          <w:color w:val="000000"/>
        </w:rPr>
        <w:t xml:space="preserve">Smallman, </w:t>
      </w:r>
      <w:r>
        <w:rPr>
          <w:i w:val="0"/>
          <w:color w:val="000000"/>
        </w:rPr>
        <w:t xml:space="preserve">second by </w:t>
      </w:r>
      <w:r>
        <w:rPr>
          <w:b/>
          <w:i w:val="0"/>
          <w:color w:val="000000"/>
        </w:rPr>
        <w:t>Mitsch,</w:t>
      </w:r>
      <w:r>
        <w:rPr>
          <w:i w:val="0"/>
          <w:color w:val="000000"/>
        </w:rPr>
        <w:t xml:space="preserve"> the Conservation Commission </w:t>
      </w:r>
      <w:r>
        <w:rPr>
          <w:b/>
          <w:i w:val="0"/>
          <w:color w:val="000000"/>
        </w:rPr>
        <w:t>VOTED</w:t>
      </w:r>
      <w:r>
        <w:rPr>
          <w:i w:val="0"/>
          <w:color w:val="000000"/>
        </w:rPr>
        <w:t xml:space="preserve"> unanimously to sign and send the letter. </w:t>
      </w:r>
    </w:p>
    <w:p w14:paraId="09BB203B" w14:textId="77777777" w:rsidR="00413570" w:rsidRDefault="00413570" w:rsidP="00413570">
      <w:pPr>
        <w:pStyle w:val="Body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Plantings at the Ballfields:</w:t>
      </w:r>
      <w:r>
        <w:rPr>
          <w:i w:val="0"/>
          <w:color w:val="000000"/>
        </w:rPr>
        <w:t xml:space="preserve"> Spillman asked about the status of the plantings at the Boxford Common ballfields, whether additional </w:t>
      </w:r>
      <w:proofErr w:type="spellStart"/>
      <w:r>
        <w:rPr>
          <w:i w:val="0"/>
          <w:color w:val="000000"/>
        </w:rPr>
        <w:t>OoC</w:t>
      </w:r>
      <w:proofErr w:type="spellEnd"/>
      <w:r>
        <w:rPr>
          <w:i w:val="0"/>
          <w:color w:val="000000"/>
        </w:rPr>
        <w:t xml:space="preserve">-required plants have been planted and if they had been monitored recently. The Director advised he will go down and </w:t>
      </w:r>
      <w:proofErr w:type="gramStart"/>
      <w:r>
        <w:rPr>
          <w:i w:val="0"/>
          <w:color w:val="000000"/>
        </w:rPr>
        <w:t>take a look</w:t>
      </w:r>
      <w:proofErr w:type="gramEnd"/>
      <w:r>
        <w:rPr>
          <w:i w:val="0"/>
          <w:color w:val="000000"/>
        </w:rPr>
        <w:t xml:space="preserve"> and report back at the next meeting. </w:t>
      </w:r>
    </w:p>
    <w:p w14:paraId="6AD01E52" w14:textId="77777777" w:rsidR="00413570" w:rsidRDefault="00413570" w:rsidP="00413570">
      <w:pPr>
        <w:pStyle w:val="Body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IDs for Commissioners:</w:t>
      </w:r>
      <w:r>
        <w:rPr>
          <w:i w:val="0"/>
          <w:color w:val="000000"/>
        </w:rPr>
        <w:t xml:space="preserve"> The Director advised that he spoke to the Town Administrator who told him the Town has the equipment to make them, but it hasn’t happened yet. He will get an update and report back to the Commission.</w:t>
      </w:r>
    </w:p>
    <w:p w14:paraId="4D28140B" w14:textId="77777777" w:rsidR="00413570" w:rsidRDefault="00413570" w:rsidP="004135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1595C556" w14:textId="77777777" w:rsidR="00413570" w:rsidRDefault="00413570" w:rsidP="004135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9:10 PM</w:t>
      </w:r>
      <w:r>
        <w:rPr>
          <w:b/>
          <w:i w:val="0"/>
          <w:color w:val="000000"/>
        </w:rPr>
        <w:tab/>
        <w:t>ADJOURN</w:t>
      </w:r>
    </w:p>
    <w:p w14:paraId="2DC037D4" w14:textId="77777777" w:rsidR="00413570" w:rsidRDefault="00413570" w:rsidP="004135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lastRenderedPageBreak/>
        <w:t xml:space="preserve">With no further business, on a </w:t>
      </w:r>
      <w:r>
        <w:rPr>
          <w:b/>
          <w:i w:val="0"/>
          <w:color w:val="000000"/>
        </w:rPr>
        <w:t>MOTION</w:t>
      </w:r>
      <w:r>
        <w:rPr>
          <w:i w:val="0"/>
          <w:color w:val="000000"/>
        </w:rPr>
        <w:t xml:space="preserve"> made by </w:t>
      </w:r>
      <w:r>
        <w:rPr>
          <w:b/>
          <w:i w:val="0"/>
          <w:color w:val="000000"/>
        </w:rPr>
        <w:t>Grigg</w:t>
      </w:r>
      <w:r>
        <w:rPr>
          <w:i w:val="0"/>
          <w:color w:val="000000"/>
        </w:rPr>
        <w:t xml:space="preserve">, second by </w:t>
      </w:r>
      <w:r>
        <w:rPr>
          <w:b/>
          <w:i w:val="0"/>
          <w:color w:val="000000"/>
        </w:rPr>
        <w:t>Mitsch,</w:t>
      </w:r>
      <w:r>
        <w:rPr>
          <w:i w:val="0"/>
          <w:color w:val="000000"/>
        </w:rPr>
        <w:t xml:space="preserve"> the Conservation Commission </w:t>
      </w:r>
      <w:r>
        <w:rPr>
          <w:b/>
          <w:i w:val="0"/>
          <w:color w:val="000000"/>
        </w:rPr>
        <w:t xml:space="preserve">VOTED </w:t>
      </w:r>
      <w:r>
        <w:rPr>
          <w:i w:val="0"/>
          <w:color w:val="000000"/>
        </w:rPr>
        <w:t xml:space="preserve">unanimously to adjourn at 9:10 PM.  </w:t>
      </w:r>
    </w:p>
    <w:p w14:paraId="422A93B6" w14:textId="77777777" w:rsidR="00413570" w:rsidRDefault="00413570" w:rsidP="004135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767182D5" w14:textId="77777777" w:rsidR="00413570" w:rsidRDefault="00413570" w:rsidP="00413570">
      <w:pPr>
        <w:spacing w:after="0" w:line="240" w:lineRule="auto"/>
        <w:rPr>
          <w:rFonts w:ascii="Arial" w:eastAsia="Times New Roman" w:hAnsi="Arial" w:cs="Arial"/>
          <w:bCs/>
          <w:iCs/>
          <w:sz w:val="24"/>
          <w:szCs w:val="24"/>
        </w:rPr>
      </w:pPr>
    </w:p>
    <w:p w14:paraId="7BB51DC9" w14:textId="77777777" w:rsidR="00413570" w:rsidRDefault="00413570" w:rsidP="00413570">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Respectfully Submitted, </w:t>
      </w:r>
    </w:p>
    <w:p w14:paraId="6E44A453" w14:textId="291D032C" w:rsidR="00413570" w:rsidRDefault="00413570" w:rsidP="00413570">
      <w:pPr>
        <w:tabs>
          <w:tab w:val="center" w:pos="4680"/>
          <w:tab w:val="right" w:pos="9360"/>
        </w:tabs>
        <w:spacing w:after="0" w:line="240" w:lineRule="auto"/>
        <w:rPr>
          <w:rFonts w:ascii="Arial" w:eastAsia="Times New Roman" w:hAnsi="Arial" w:cs="Arial"/>
          <w:i/>
          <w:sz w:val="24"/>
          <w:szCs w:val="24"/>
        </w:rPr>
      </w:pPr>
      <w:r>
        <w:rPr>
          <w:rFonts w:ascii="Arial" w:eastAsia="Times New Roman" w:hAnsi="Arial" w:cs="Arial"/>
          <w:b/>
          <w:i/>
          <w:noProof/>
          <w:sz w:val="24"/>
          <w:szCs w:val="24"/>
        </w:rPr>
        <w:drawing>
          <wp:inline distT="0" distB="0" distL="0" distR="0" wp14:anchorId="09C1B30A" wp14:editId="7A805A81">
            <wp:extent cx="1685925" cy="5035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503555"/>
                    </a:xfrm>
                    <a:prstGeom prst="rect">
                      <a:avLst/>
                    </a:prstGeom>
                    <a:noFill/>
                    <a:ln>
                      <a:noFill/>
                    </a:ln>
                  </pic:spPr>
                </pic:pic>
              </a:graphicData>
            </a:graphic>
          </wp:inline>
        </w:drawing>
      </w:r>
    </w:p>
    <w:p w14:paraId="5A60EB2D" w14:textId="77777777" w:rsidR="00413570" w:rsidRDefault="00413570" w:rsidP="00413570">
      <w:pPr>
        <w:tabs>
          <w:tab w:val="center" w:pos="4680"/>
          <w:tab w:val="right" w:pos="9360"/>
        </w:tabs>
        <w:spacing w:after="0" w:line="240" w:lineRule="auto"/>
        <w:rPr>
          <w:rFonts w:ascii="Arial" w:eastAsia="Times New Roman" w:hAnsi="Arial" w:cs="Arial"/>
          <w:i/>
          <w:sz w:val="24"/>
          <w:szCs w:val="24"/>
        </w:rPr>
      </w:pPr>
      <w:r>
        <w:rPr>
          <w:rFonts w:ascii="Arial" w:eastAsia="Times New Roman" w:hAnsi="Arial" w:cs="Arial"/>
          <w:i/>
          <w:sz w:val="24"/>
          <w:szCs w:val="24"/>
        </w:rPr>
        <w:t>Judith A. Stickney</w:t>
      </w:r>
    </w:p>
    <w:p w14:paraId="532B1442" w14:textId="77777777" w:rsidR="00413570" w:rsidRDefault="00413570" w:rsidP="00413570">
      <w:pPr>
        <w:spacing w:after="0" w:line="240" w:lineRule="auto"/>
        <w:rPr>
          <w:rFonts w:ascii="Arial" w:eastAsia="Times New Roman" w:hAnsi="Arial" w:cs="Arial"/>
          <w:bCs/>
          <w:iCs/>
          <w:sz w:val="24"/>
          <w:szCs w:val="24"/>
        </w:rPr>
      </w:pPr>
      <w:r>
        <w:rPr>
          <w:rFonts w:ascii="Arial" w:eastAsia="Times New Roman" w:hAnsi="Arial" w:cs="Arial"/>
          <w:bCs/>
          <w:i/>
          <w:iCs/>
          <w:sz w:val="24"/>
          <w:szCs w:val="24"/>
        </w:rPr>
        <w:t>Minutes Secretary</w:t>
      </w:r>
    </w:p>
    <w:p w14:paraId="36B50BEF" w14:textId="77777777" w:rsidR="00413570" w:rsidRDefault="00413570" w:rsidP="00413570"/>
    <w:p w14:paraId="1468CE92" w14:textId="77777777" w:rsidR="0093340F" w:rsidRPr="00413570" w:rsidRDefault="0093340F" w:rsidP="00413570"/>
    <w:sectPr w:rsidR="0093340F" w:rsidRPr="00413570" w:rsidSect="000036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DE48" w14:textId="77777777" w:rsidR="0080201F" w:rsidRDefault="0080201F" w:rsidP="0093340F">
      <w:pPr>
        <w:spacing w:after="0" w:line="240" w:lineRule="auto"/>
      </w:pPr>
      <w:r>
        <w:separator/>
      </w:r>
    </w:p>
  </w:endnote>
  <w:endnote w:type="continuationSeparator" w:id="0">
    <w:p w14:paraId="077A3D97" w14:textId="77777777" w:rsidR="0080201F" w:rsidRDefault="0080201F"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A727" w14:textId="77777777" w:rsidR="000036EA" w:rsidRDefault="0000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1C165560" w:rsidR="00E41222" w:rsidRPr="00034EC7" w:rsidRDefault="00E41222"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592901">
      <w:rPr>
        <w:rStyle w:val="PageNumber"/>
        <w:i/>
        <w:noProof/>
        <w:color w:val="767171"/>
      </w:rPr>
      <w:t>1</w:t>
    </w:r>
    <w:r w:rsidRPr="00034EC7">
      <w:rPr>
        <w:rStyle w:val="PageNumber"/>
        <w:i/>
        <w:color w:val="767171"/>
      </w:rPr>
      <w:fldChar w:fldCharType="end"/>
    </w:r>
  </w:p>
  <w:p w14:paraId="3B949A2F" w14:textId="63BB5638" w:rsidR="00E41222" w:rsidRPr="00034EC7" w:rsidRDefault="00B2761A" w:rsidP="0093340F">
    <w:pPr>
      <w:pStyle w:val="Footer"/>
      <w:rPr>
        <w:i/>
        <w:color w:val="767171"/>
      </w:rPr>
    </w:pPr>
    <w:r>
      <w:rPr>
        <w:rStyle w:val="PageNumber"/>
        <w:i/>
        <w:color w:val="767171"/>
      </w:rPr>
      <w:t>May 3</w:t>
    </w:r>
    <w:r w:rsidR="00E41222">
      <w:rPr>
        <w:rStyle w:val="PageNumber"/>
        <w:i/>
        <w:color w:val="767171"/>
      </w:rPr>
      <w:t>, 2018</w:t>
    </w:r>
  </w:p>
  <w:p w14:paraId="4EEBC96D" w14:textId="77777777" w:rsidR="00E41222" w:rsidRDefault="00E41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0F8D" w14:textId="77777777" w:rsidR="000036EA" w:rsidRDefault="0000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9295" w14:textId="77777777" w:rsidR="0080201F" w:rsidRDefault="0080201F" w:rsidP="0093340F">
      <w:pPr>
        <w:spacing w:after="0" w:line="240" w:lineRule="auto"/>
      </w:pPr>
      <w:r>
        <w:separator/>
      </w:r>
    </w:p>
  </w:footnote>
  <w:footnote w:type="continuationSeparator" w:id="0">
    <w:p w14:paraId="3539E82C" w14:textId="77777777" w:rsidR="0080201F" w:rsidRDefault="0080201F"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3BAA" w14:textId="77777777" w:rsidR="000036EA" w:rsidRDefault="0000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576003EC" w:rsidR="00E41222" w:rsidRDefault="000036EA" w:rsidP="0093340F">
    <w:pPr>
      <w:pStyle w:val="Header"/>
      <w:jc w:val="right"/>
    </w:pPr>
    <w:bookmarkStart w:id="0" w:name="_GoBack"/>
    <w:bookmarkEnd w:id="0"/>
    <w:r>
      <w:rPr>
        <w:i/>
        <w:color w:val="808080"/>
      </w:rPr>
      <w:t>Final: Amended and approved 6/7/18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6CFB" w14:textId="77777777" w:rsidR="000036EA" w:rsidRDefault="00003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41A6"/>
    <w:multiLevelType w:val="hybridMultilevel"/>
    <w:tmpl w:val="6F5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40A78"/>
    <w:multiLevelType w:val="hybridMultilevel"/>
    <w:tmpl w:val="E44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031AD"/>
    <w:multiLevelType w:val="hybridMultilevel"/>
    <w:tmpl w:val="F1E0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519B7"/>
    <w:multiLevelType w:val="hybridMultilevel"/>
    <w:tmpl w:val="94F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D556B"/>
    <w:multiLevelType w:val="hybridMultilevel"/>
    <w:tmpl w:val="D1E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9"/>
  </w:num>
  <w:num w:numId="8">
    <w:abstractNumId w:val="3"/>
  </w:num>
  <w:num w:numId="9">
    <w:abstractNumId w:val="4"/>
  </w:num>
  <w:num w:numId="10">
    <w:abstractNumId w:val="7"/>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036EA"/>
    <w:rsid w:val="00013A0A"/>
    <w:rsid w:val="00017C64"/>
    <w:rsid w:val="0003427D"/>
    <w:rsid w:val="0004064E"/>
    <w:rsid w:val="00043697"/>
    <w:rsid w:val="000573A4"/>
    <w:rsid w:val="00061998"/>
    <w:rsid w:val="000744B9"/>
    <w:rsid w:val="000750DD"/>
    <w:rsid w:val="00080614"/>
    <w:rsid w:val="0008292B"/>
    <w:rsid w:val="000850DA"/>
    <w:rsid w:val="00093F2B"/>
    <w:rsid w:val="000A650A"/>
    <w:rsid w:val="000C04AF"/>
    <w:rsid w:val="000C409C"/>
    <w:rsid w:val="000D01D0"/>
    <w:rsid w:val="000E57C8"/>
    <w:rsid w:val="000E7178"/>
    <w:rsid w:val="000E737A"/>
    <w:rsid w:val="000F11CE"/>
    <w:rsid w:val="000F3B1A"/>
    <w:rsid w:val="000F59BD"/>
    <w:rsid w:val="00112EDC"/>
    <w:rsid w:val="00116951"/>
    <w:rsid w:val="00133CC7"/>
    <w:rsid w:val="00140D12"/>
    <w:rsid w:val="0014345A"/>
    <w:rsid w:val="00160529"/>
    <w:rsid w:val="001768F6"/>
    <w:rsid w:val="00193D06"/>
    <w:rsid w:val="001A19C7"/>
    <w:rsid w:val="001A584B"/>
    <w:rsid w:val="001A6298"/>
    <w:rsid w:val="001B2BB0"/>
    <w:rsid w:val="001D3E87"/>
    <w:rsid w:val="001F679F"/>
    <w:rsid w:val="00216E46"/>
    <w:rsid w:val="00257216"/>
    <w:rsid w:val="0026024B"/>
    <w:rsid w:val="00263CB1"/>
    <w:rsid w:val="002677A3"/>
    <w:rsid w:val="00273726"/>
    <w:rsid w:val="00274439"/>
    <w:rsid w:val="002810A0"/>
    <w:rsid w:val="002913B2"/>
    <w:rsid w:val="0029401A"/>
    <w:rsid w:val="002C2CB4"/>
    <w:rsid w:val="002E3FCF"/>
    <w:rsid w:val="0031345D"/>
    <w:rsid w:val="00313AEE"/>
    <w:rsid w:val="00324BAB"/>
    <w:rsid w:val="00327D87"/>
    <w:rsid w:val="003338CF"/>
    <w:rsid w:val="003343AC"/>
    <w:rsid w:val="00337D5A"/>
    <w:rsid w:val="00340A2F"/>
    <w:rsid w:val="00344341"/>
    <w:rsid w:val="00351874"/>
    <w:rsid w:val="00356F7A"/>
    <w:rsid w:val="0036651A"/>
    <w:rsid w:val="00377F47"/>
    <w:rsid w:val="0039510F"/>
    <w:rsid w:val="003A037E"/>
    <w:rsid w:val="003A1FB0"/>
    <w:rsid w:val="003A3DC7"/>
    <w:rsid w:val="003A3E4D"/>
    <w:rsid w:val="003B0C64"/>
    <w:rsid w:val="003C0B2D"/>
    <w:rsid w:val="003C2619"/>
    <w:rsid w:val="003C425D"/>
    <w:rsid w:val="003D74A4"/>
    <w:rsid w:val="003E3160"/>
    <w:rsid w:val="003F7791"/>
    <w:rsid w:val="00400B3D"/>
    <w:rsid w:val="00413570"/>
    <w:rsid w:val="00417670"/>
    <w:rsid w:val="00417735"/>
    <w:rsid w:val="00423B3B"/>
    <w:rsid w:val="004517FE"/>
    <w:rsid w:val="00467D99"/>
    <w:rsid w:val="004704AB"/>
    <w:rsid w:val="00480770"/>
    <w:rsid w:val="00482433"/>
    <w:rsid w:val="00483214"/>
    <w:rsid w:val="00486720"/>
    <w:rsid w:val="00494FAE"/>
    <w:rsid w:val="004A2235"/>
    <w:rsid w:val="004A6800"/>
    <w:rsid w:val="004A763A"/>
    <w:rsid w:val="004A76A8"/>
    <w:rsid w:val="004C019F"/>
    <w:rsid w:val="004D454B"/>
    <w:rsid w:val="004D4ED6"/>
    <w:rsid w:val="004D5AD5"/>
    <w:rsid w:val="004E7F17"/>
    <w:rsid w:val="004F0ECB"/>
    <w:rsid w:val="00503799"/>
    <w:rsid w:val="00504C76"/>
    <w:rsid w:val="0053756E"/>
    <w:rsid w:val="00564C56"/>
    <w:rsid w:val="00573D4A"/>
    <w:rsid w:val="00577930"/>
    <w:rsid w:val="0058637F"/>
    <w:rsid w:val="00590BAC"/>
    <w:rsid w:val="00592901"/>
    <w:rsid w:val="005D3D94"/>
    <w:rsid w:val="005D6A0C"/>
    <w:rsid w:val="005E2987"/>
    <w:rsid w:val="005E47FB"/>
    <w:rsid w:val="005F1573"/>
    <w:rsid w:val="005F35DE"/>
    <w:rsid w:val="005F39CE"/>
    <w:rsid w:val="0061157F"/>
    <w:rsid w:val="0061338D"/>
    <w:rsid w:val="0064489B"/>
    <w:rsid w:val="0064535C"/>
    <w:rsid w:val="00645874"/>
    <w:rsid w:val="006659C0"/>
    <w:rsid w:val="00680D71"/>
    <w:rsid w:val="00697412"/>
    <w:rsid w:val="006A61E8"/>
    <w:rsid w:val="006B132D"/>
    <w:rsid w:val="006C2C7A"/>
    <w:rsid w:val="006D22B1"/>
    <w:rsid w:val="006F717F"/>
    <w:rsid w:val="00716896"/>
    <w:rsid w:val="00716E42"/>
    <w:rsid w:val="007372D5"/>
    <w:rsid w:val="007441E5"/>
    <w:rsid w:val="00745EE9"/>
    <w:rsid w:val="00751FB5"/>
    <w:rsid w:val="00752DB0"/>
    <w:rsid w:val="00756267"/>
    <w:rsid w:val="007635F5"/>
    <w:rsid w:val="007705C0"/>
    <w:rsid w:val="00783DE2"/>
    <w:rsid w:val="0079497F"/>
    <w:rsid w:val="007A183E"/>
    <w:rsid w:val="007A69DC"/>
    <w:rsid w:val="007B72A0"/>
    <w:rsid w:val="007C2423"/>
    <w:rsid w:val="007D4476"/>
    <w:rsid w:val="007E4AAD"/>
    <w:rsid w:val="007E54E0"/>
    <w:rsid w:val="0080201F"/>
    <w:rsid w:val="00804B5F"/>
    <w:rsid w:val="008108C6"/>
    <w:rsid w:val="008227F7"/>
    <w:rsid w:val="00832C56"/>
    <w:rsid w:val="00836D89"/>
    <w:rsid w:val="00837556"/>
    <w:rsid w:val="0085279B"/>
    <w:rsid w:val="00853DA8"/>
    <w:rsid w:val="0085429A"/>
    <w:rsid w:val="00861FEB"/>
    <w:rsid w:val="00874B39"/>
    <w:rsid w:val="00875BF8"/>
    <w:rsid w:val="008807F1"/>
    <w:rsid w:val="00880A18"/>
    <w:rsid w:val="00880CEB"/>
    <w:rsid w:val="00885C54"/>
    <w:rsid w:val="00886506"/>
    <w:rsid w:val="008A02E1"/>
    <w:rsid w:val="008A3A6D"/>
    <w:rsid w:val="008B38F2"/>
    <w:rsid w:val="008B7280"/>
    <w:rsid w:val="008C2385"/>
    <w:rsid w:val="008C3737"/>
    <w:rsid w:val="008C4ED4"/>
    <w:rsid w:val="008C6E1F"/>
    <w:rsid w:val="008C784C"/>
    <w:rsid w:val="008E72F0"/>
    <w:rsid w:val="008F65DB"/>
    <w:rsid w:val="00900245"/>
    <w:rsid w:val="00900BAC"/>
    <w:rsid w:val="00902B3C"/>
    <w:rsid w:val="009150D7"/>
    <w:rsid w:val="00920748"/>
    <w:rsid w:val="00923B1A"/>
    <w:rsid w:val="00931B18"/>
    <w:rsid w:val="0093340F"/>
    <w:rsid w:val="00935C9C"/>
    <w:rsid w:val="00937112"/>
    <w:rsid w:val="00947991"/>
    <w:rsid w:val="00964201"/>
    <w:rsid w:val="009706EF"/>
    <w:rsid w:val="00983629"/>
    <w:rsid w:val="00987A1A"/>
    <w:rsid w:val="00991500"/>
    <w:rsid w:val="00993744"/>
    <w:rsid w:val="009A0169"/>
    <w:rsid w:val="009A4252"/>
    <w:rsid w:val="009B6224"/>
    <w:rsid w:val="009C2882"/>
    <w:rsid w:val="009C6D13"/>
    <w:rsid w:val="00A116F3"/>
    <w:rsid w:val="00A11B5E"/>
    <w:rsid w:val="00A2101F"/>
    <w:rsid w:val="00A243DD"/>
    <w:rsid w:val="00A261F7"/>
    <w:rsid w:val="00A32438"/>
    <w:rsid w:val="00A336B0"/>
    <w:rsid w:val="00A419F8"/>
    <w:rsid w:val="00A5570D"/>
    <w:rsid w:val="00A62265"/>
    <w:rsid w:val="00A65CE4"/>
    <w:rsid w:val="00A67F37"/>
    <w:rsid w:val="00A73243"/>
    <w:rsid w:val="00A73BE6"/>
    <w:rsid w:val="00A75C76"/>
    <w:rsid w:val="00A8444B"/>
    <w:rsid w:val="00A866D6"/>
    <w:rsid w:val="00A948DD"/>
    <w:rsid w:val="00AA2D50"/>
    <w:rsid w:val="00AB46F5"/>
    <w:rsid w:val="00AB5036"/>
    <w:rsid w:val="00AE161E"/>
    <w:rsid w:val="00B20131"/>
    <w:rsid w:val="00B20EB5"/>
    <w:rsid w:val="00B21BC7"/>
    <w:rsid w:val="00B2761A"/>
    <w:rsid w:val="00B63990"/>
    <w:rsid w:val="00B64CA8"/>
    <w:rsid w:val="00B71A3C"/>
    <w:rsid w:val="00B86693"/>
    <w:rsid w:val="00B9212C"/>
    <w:rsid w:val="00B92D1C"/>
    <w:rsid w:val="00BB0302"/>
    <w:rsid w:val="00BB1736"/>
    <w:rsid w:val="00BB266D"/>
    <w:rsid w:val="00BB5FD4"/>
    <w:rsid w:val="00BC02AE"/>
    <w:rsid w:val="00BC3947"/>
    <w:rsid w:val="00BD0A57"/>
    <w:rsid w:val="00BD6B73"/>
    <w:rsid w:val="00BE7A71"/>
    <w:rsid w:val="00BF490D"/>
    <w:rsid w:val="00BF791D"/>
    <w:rsid w:val="00C10450"/>
    <w:rsid w:val="00C219A8"/>
    <w:rsid w:val="00C27436"/>
    <w:rsid w:val="00C54A58"/>
    <w:rsid w:val="00C64B29"/>
    <w:rsid w:val="00C70A85"/>
    <w:rsid w:val="00C73F4B"/>
    <w:rsid w:val="00C752D4"/>
    <w:rsid w:val="00C95BDA"/>
    <w:rsid w:val="00CA041B"/>
    <w:rsid w:val="00CA3A1E"/>
    <w:rsid w:val="00CB2A95"/>
    <w:rsid w:val="00CD4424"/>
    <w:rsid w:val="00CD4ED0"/>
    <w:rsid w:val="00D03AAF"/>
    <w:rsid w:val="00D15801"/>
    <w:rsid w:val="00D304D4"/>
    <w:rsid w:val="00D34FA4"/>
    <w:rsid w:val="00D3735C"/>
    <w:rsid w:val="00D40470"/>
    <w:rsid w:val="00D40993"/>
    <w:rsid w:val="00D462DD"/>
    <w:rsid w:val="00D47B65"/>
    <w:rsid w:val="00D62A96"/>
    <w:rsid w:val="00D63148"/>
    <w:rsid w:val="00D63ECA"/>
    <w:rsid w:val="00D65F72"/>
    <w:rsid w:val="00D7152A"/>
    <w:rsid w:val="00D745A6"/>
    <w:rsid w:val="00D759BB"/>
    <w:rsid w:val="00D84AEA"/>
    <w:rsid w:val="00D87734"/>
    <w:rsid w:val="00D9258B"/>
    <w:rsid w:val="00D92FE3"/>
    <w:rsid w:val="00DA0069"/>
    <w:rsid w:val="00DA0386"/>
    <w:rsid w:val="00DA27BB"/>
    <w:rsid w:val="00DB3269"/>
    <w:rsid w:val="00DC44F4"/>
    <w:rsid w:val="00DD1108"/>
    <w:rsid w:val="00DE06C2"/>
    <w:rsid w:val="00DE1A2D"/>
    <w:rsid w:val="00E17FB7"/>
    <w:rsid w:val="00E41222"/>
    <w:rsid w:val="00E47486"/>
    <w:rsid w:val="00E5242D"/>
    <w:rsid w:val="00E552DF"/>
    <w:rsid w:val="00E612B1"/>
    <w:rsid w:val="00E61420"/>
    <w:rsid w:val="00E654E3"/>
    <w:rsid w:val="00E85C61"/>
    <w:rsid w:val="00E85F9F"/>
    <w:rsid w:val="00E90310"/>
    <w:rsid w:val="00E9332D"/>
    <w:rsid w:val="00E939D0"/>
    <w:rsid w:val="00EA176B"/>
    <w:rsid w:val="00EA3E61"/>
    <w:rsid w:val="00EA7326"/>
    <w:rsid w:val="00EA79B1"/>
    <w:rsid w:val="00EB597E"/>
    <w:rsid w:val="00EB63E6"/>
    <w:rsid w:val="00ED5D49"/>
    <w:rsid w:val="00ED7232"/>
    <w:rsid w:val="00EE292F"/>
    <w:rsid w:val="00F32E70"/>
    <w:rsid w:val="00F40FE3"/>
    <w:rsid w:val="00F45175"/>
    <w:rsid w:val="00F52BD9"/>
    <w:rsid w:val="00F601A7"/>
    <w:rsid w:val="00F66BC4"/>
    <w:rsid w:val="00F670E0"/>
    <w:rsid w:val="00F67218"/>
    <w:rsid w:val="00F74933"/>
    <w:rsid w:val="00F9404B"/>
    <w:rsid w:val="00F96EB8"/>
    <w:rsid w:val="00FB6D7C"/>
    <w:rsid w:val="00FB7793"/>
    <w:rsid w:val="00FF0AA2"/>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 w:type="paragraph" w:styleId="CommentText">
    <w:name w:val="annotation text"/>
    <w:basedOn w:val="Normal"/>
    <w:link w:val="CommentTextChar"/>
    <w:uiPriority w:val="99"/>
    <w:semiHidden/>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semiHidden/>
    <w:rsid w:val="00413570"/>
    <w:rPr>
      <w:rFonts w:eastAsiaTheme="minorEastAsia"/>
      <w:sz w:val="20"/>
      <w:szCs w:val="20"/>
    </w:rPr>
  </w:style>
  <w:style w:type="character" w:styleId="CommentReference">
    <w:name w:val="annotation reference"/>
    <w:basedOn w:val="DefaultParagraphFont"/>
    <w:uiPriority w:val="99"/>
    <w:semiHidden/>
    <w:unhideWhenUsed/>
    <w:rsid w:val="00413570"/>
    <w:rPr>
      <w:sz w:val="16"/>
      <w:szCs w:val="16"/>
    </w:rPr>
  </w:style>
  <w:style w:type="paragraph" w:styleId="BalloonText">
    <w:name w:val="Balloon Text"/>
    <w:basedOn w:val="Normal"/>
    <w:link w:val="BalloonTextChar"/>
    <w:uiPriority w:val="99"/>
    <w:semiHidden/>
    <w:unhideWhenUsed/>
    <w:rsid w:val="0041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526">
      <w:bodyDiv w:val="1"/>
      <w:marLeft w:val="0"/>
      <w:marRight w:val="0"/>
      <w:marTop w:val="0"/>
      <w:marBottom w:val="0"/>
      <w:divBdr>
        <w:top w:val="none" w:sz="0" w:space="0" w:color="auto"/>
        <w:left w:val="none" w:sz="0" w:space="0" w:color="auto"/>
        <w:bottom w:val="none" w:sz="0" w:space="0" w:color="auto"/>
        <w:right w:val="none" w:sz="0" w:space="0" w:color="auto"/>
      </w:divBdr>
    </w:div>
    <w:div w:id="965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F2A9-EC35-401A-887A-B940D520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2018-06-13T03:22:00Z</dcterms:created>
  <dcterms:modified xsi:type="dcterms:W3CDTF">2018-06-13T03:22:00Z</dcterms:modified>
</cp:coreProperties>
</file>