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51C26" w14:textId="77777777" w:rsidR="00E77D71" w:rsidRPr="00BE3ADE" w:rsidRDefault="00E77D71" w:rsidP="00E77D71">
      <w:pPr>
        <w:tabs>
          <w:tab w:val="center" w:pos="4680"/>
          <w:tab w:val="right" w:pos="9360"/>
        </w:tabs>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Minutes of the BOXFORD CONSERVATION COMMISSION</w:t>
      </w:r>
    </w:p>
    <w:p w14:paraId="3375A271" w14:textId="3057FEE9" w:rsidR="00E77D71" w:rsidRPr="00BE3ADE" w:rsidRDefault="00F84699" w:rsidP="00E77D71">
      <w:pPr>
        <w:spacing w:after="0" w:line="240" w:lineRule="auto"/>
        <w:jc w:val="center"/>
        <w:rPr>
          <w:rFonts w:ascii="Arial" w:eastAsia="Times New Roman" w:hAnsi="Arial" w:cs="Arial"/>
          <w:b/>
          <w:sz w:val="24"/>
          <w:szCs w:val="24"/>
        </w:rPr>
      </w:pPr>
      <w:r>
        <w:rPr>
          <w:rFonts w:ascii="Arial" w:eastAsia="Times New Roman" w:hAnsi="Arial" w:cs="Arial"/>
          <w:b/>
          <w:sz w:val="24"/>
          <w:szCs w:val="24"/>
        </w:rPr>
        <w:t>TOWN HALL MEETING ROOM #1</w:t>
      </w:r>
    </w:p>
    <w:p w14:paraId="42E58B36" w14:textId="18C0939B" w:rsidR="00E77D71" w:rsidRPr="00BE3ADE" w:rsidRDefault="00AA4AA1" w:rsidP="00E77D71">
      <w:pPr>
        <w:spacing w:after="0" w:line="240" w:lineRule="auto"/>
        <w:jc w:val="center"/>
        <w:rPr>
          <w:rFonts w:ascii="Arial" w:eastAsia="Times New Roman" w:hAnsi="Arial" w:cs="Arial"/>
          <w:b/>
          <w:sz w:val="24"/>
          <w:szCs w:val="24"/>
        </w:rPr>
      </w:pPr>
      <w:r>
        <w:rPr>
          <w:rFonts w:ascii="Arial" w:eastAsia="Times New Roman" w:hAnsi="Arial" w:cs="Arial"/>
          <w:b/>
          <w:sz w:val="24"/>
          <w:szCs w:val="24"/>
        </w:rPr>
        <w:t>October 19</w:t>
      </w:r>
      <w:r w:rsidR="00E77D71" w:rsidRPr="00BE3ADE">
        <w:rPr>
          <w:rFonts w:ascii="Arial" w:eastAsia="Times New Roman" w:hAnsi="Arial" w:cs="Arial"/>
          <w:b/>
          <w:sz w:val="24"/>
          <w:szCs w:val="24"/>
        </w:rPr>
        <w:t>, 2017   7:30PM</w:t>
      </w:r>
    </w:p>
    <w:p w14:paraId="7B1A7F5D" w14:textId="77777777" w:rsidR="00E77D71" w:rsidRPr="00BE3ADE" w:rsidRDefault="00E77D71" w:rsidP="00E77D71">
      <w:pPr>
        <w:spacing w:after="0" w:line="240" w:lineRule="auto"/>
        <w:rPr>
          <w:rFonts w:ascii="Arial" w:eastAsia="Times New Roman" w:hAnsi="Arial" w:cs="Arial"/>
          <w:bCs/>
          <w:i/>
          <w:iCs/>
          <w:sz w:val="24"/>
          <w:szCs w:val="24"/>
        </w:rPr>
      </w:pPr>
    </w:p>
    <w:p w14:paraId="42951071" w14:textId="66477AB6" w:rsidR="00E77D71" w:rsidRPr="00BE3ADE" w:rsidRDefault="00923C50" w:rsidP="00E77D71">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 xml:space="preserve">Present:  </w:t>
      </w:r>
      <w:r w:rsidR="00F2456E">
        <w:rPr>
          <w:rFonts w:ascii="Arial" w:eastAsia="Times New Roman" w:hAnsi="Arial" w:cs="Arial"/>
          <w:bCs/>
          <w:i/>
          <w:iCs/>
          <w:sz w:val="24"/>
          <w:szCs w:val="24"/>
        </w:rPr>
        <w:t xml:space="preserve">Peter Delaney, </w:t>
      </w:r>
      <w:r w:rsidR="00F83600">
        <w:rPr>
          <w:rFonts w:ascii="Arial" w:eastAsia="Times New Roman" w:hAnsi="Arial" w:cs="Arial"/>
          <w:bCs/>
          <w:i/>
          <w:iCs/>
          <w:sz w:val="24"/>
          <w:szCs w:val="24"/>
        </w:rPr>
        <w:t xml:space="preserve">Lana Spillman, </w:t>
      </w:r>
      <w:r w:rsidR="00F2456E">
        <w:rPr>
          <w:rFonts w:ascii="Arial" w:eastAsia="Times New Roman" w:hAnsi="Arial" w:cs="Arial"/>
          <w:bCs/>
          <w:i/>
          <w:iCs/>
          <w:sz w:val="24"/>
          <w:szCs w:val="24"/>
        </w:rPr>
        <w:t xml:space="preserve">Natasha Grigg, </w:t>
      </w:r>
      <w:r w:rsidR="00903096">
        <w:rPr>
          <w:rFonts w:ascii="Arial" w:eastAsia="Times New Roman" w:hAnsi="Arial" w:cs="Arial"/>
          <w:bCs/>
          <w:i/>
          <w:iCs/>
          <w:sz w:val="24"/>
          <w:szCs w:val="24"/>
        </w:rPr>
        <w:t>Alan Fowler</w:t>
      </w:r>
      <w:r w:rsidR="00A4783E">
        <w:rPr>
          <w:rFonts w:ascii="Arial" w:eastAsia="Times New Roman" w:hAnsi="Arial" w:cs="Arial"/>
          <w:bCs/>
          <w:i/>
          <w:iCs/>
          <w:sz w:val="24"/>
          <w:szCs w:val="24"/>
        </w:rPr>
        <w:t>, Mark Mitsch</w:t>
      </w:r>
    </w:p>
    <w:p w14:paraId="6BA48A0D" w14:textId="77777777" w:rsidR="00E77D71" w:rsidRPr="00BE3ADE" w:rsidRDefault="00E77D71" w:rsidP="00E77D71">
      <w:pPr>
        <w:spacing w:after="0" w:line="240" w:lineRule="auto"/>
        <w:rPr>
          <w:rFonts w:ascii="Arial" w:eastAsia="Times New Roman" w:hAnsi="Arial" w:cs="Arial"/>
          <w:bCs/>
          <w:i/>
          <w:iCs/>
          <w:sz w:val="24"/>
          <w:szCs w:val="24"/>
        </w:rPr>
      </w:pPr>
    </w:p>
    <w:p w14:paraId="22510E1C" w14:textId="1690EBB4" w:rsidR="00E77D71" w:rsidRPr="00BE3ADE" w:rsidRDefault="00E77D71" w:rsidP="00E77D71">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 xml:space="preserve">Absent: </w:t>
      </w:r>
      <w:r w:rsidR="00F2456E">
        <w:rPr>
          <w:rFonts w:ascii="Arial" w:eastAsia="Times New Roman" w:hAnsi="Arial" w:cs="Arial"/>
          <w:bCs/>
          <w:i/>
          <w:iCs/>
          <w:sz w:val="24"/>
          <w:szCs w:val="24"/>
        </w:rPr>
        <w:t>David Smallman</w:t>
      </w:r>
      <w:r w:rsidR="00A876A9">
        <w:rPr>
          <w:rFonts w:ascii="Arial" w:eastAsia="Times New Roman" w:hAnsi="Arial" w:cs="Arial"/>
          <w:bCs/>
          <w:i/>
          <w:iCs/>
          <w:sz w:val="24"/>
          <w:szCs w:val="24"/>
        </w:rPr>
        <w:t>, F</w:t>
      </w:r>
      <w:bookmarkStart w:id="0" w:name="_GoBack"/>
      <w:bookmarkEnd w:id="0"/>
      <w:r w:rsidR="00A876A9">
        <w:rPr>
          <w:rFonts w:ascii="Arial" w:eastAsia="Times New Roman" w:hAnsi="Arial" w:cs="Arial"/>
          <w:bCs/>
          <w:i/>
          <w:iCs/>
          <w:sz w:val="24"/>
          <w:szCs w:val="24"/>
        </w:rPr>
        <w:t>rank Di Luna</w:t>
      </w:r>
    </w:p>
    <w:p w14:paraId="1A97058A" w14:textId="77777777" w:rsidR="00E77D71" w:rsidRPr="00BE3ADE" w:rsidRDefault="00E77D71" w:rsidP="00E77D71">
      <w:pPr>
        <w:spacing w:after="0" w:line="240" w:lineRule="auto"/>
        <w:rPr>
          <w:rFonts w:ascii="Arial" w:eastAsia="Times New Roman" w:hAnsi="Arial" w:cs="Arial"/>
          <w:bCs/>
          <w:i/>
          <w:iCs/>
          <w:sz w:val="24"/>
          <w:szCs w:val="24"/>
        </w:rPr>
      </w:pPr>
    </w:p>
    <w:p w14:paraId="617F5555" w14:textId="18498435" w:rsidR="00E77D71" w:rsidRDefault="00E77D71" w:rsidP="00E77D71">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Others Present: Conser</w:t>
      </w:r>
      <w:r w:rsidR="000A385D">
        <w:rPr>
          <w:rFonts w:ascii="Arial" w:eastAsia="Times New Roman" w:hAnsi="Arial" w:cs="Arial"/>
          <w:bCs/>
          <w:i/>
          <w:iCs/>
          <w:sz w:val="24"/>
          <w:szCs w:val="24"/>
        </w:rPr>
        <w:t>vation Director Ross Povenmire</w:t>
      </w:r>
      <w:r w:rsidR="001E204D">
        <w:rPr>
          <w:rFonts w:ascii="Arial" w:eastAsia="Times New Roman" w:hAnsi="Arial" w:cs="Arial"/>
          <w:bCs/>
          <w:i/>
          <w:iCs/>
          <w:sz w:val="24"/>
          <w:szCs w:val="24"/>
        </w:rPr>
        <w:t>, Minutes Sec’y Judi Stickney</w:t>
      </w:r>
    </w:p>
    <w:p w14:paraId="448CDC7B" w14:textId="77777777" w:rsidR="006F78A3" w:rsidRPr="00BE3ADE" w:rsidRDefault="006F78A3" w:rsidP="00E77D71">
      <w:pPr>
        <w:spacing w:after="0" w:line="240" w:lineRule="auto"/>
        <w:rPr>
          <w:rFonts w:ascii="Arial" w:eastAsia="Times New Roman" w:hAnsi="Arial" w:cs="Arial"/>
          <w:b/>
          <w:bCs/>
          <w:iCs/>
          <w:sz w:val="24"/>
          <w:szCs w:val="24"/>
          <w:u w:val="single"/>
        </w:rPr>
      </w:pPr>
    </w:p>
    <w:p w14:paraId="6CF98FD8" w14:textId="77777777" w:rsidR="00E77D71" w:rsidRPr="00BE3ADE" w:rsidRDefault="00E77D71" w:rsidP="00E77D71">
      <w:pPr>
        <w:spacing w:after="0" w:line="240" w:lineRule="auto"/>
        <w:rPr>
          <w:rFonts w:ascii="Arial" w:eastAsia="Times New Roman" w:hAnsi="Arial" w:cs="Arial"/>
          <w:b/>
          <w:bCs/>
          <w:iCs/>
          <w:sz w:val="24"/>
          <w:szCs w:val="24"/>
          <w:u w:val="single"/>
        </w:rPr>
      </w:pPr>
      <w:r w:rsidRPr="00BE3ADE">
        <w:rPr>
          <w:rFonts w:ascii="Arial" w:eastAsia="Times New Roman" w:hAnsi="Arial" w:cs="Arial"/>
          <w:b/>
          <w:bCs/>
          <w:iCs/>
          <w:sz w:val="24"/>
          <w:szCs w:val="24"/>
          <w:u w:val="single"/>
        </w:rPr>
        <w:t>Meeting Called to Order:</w:t>
      </w:r>
    </w:p>
    <w:p w14:paraId="31EF9523" w14:textId="2165A259" w:rsidR="00E77D71" w:rsidRDefault="00E77D71" w:rsidP="00E77D71">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With a quorum present, </w:t>
      </w:r>
      <w:r w:rsidR="00F2456E">
        <w:rPr>
          <w:rFonts w:ascii="Arial" w:eastAsia="Times New Roman" w:hAnsi="Arial" w:cs="Arial"/>
          <w:bCs/>
          <w:iCs/>
          <w:sz w:val="24"/>
          <w:szCs w:val="24"/>
        </w:rPr>
        <w:t>Chairman Peter Delaney</w:t>
      </w:r>
      <w:r w:rsidRPr="00BE3ADE">
        <w:rPr>
          <w:rFonts w:ascii="Arial" w:eastAsia="Times New Roman" w:hAnsi="Arial" w:cs="Arial"/>
          <w:bCs/>
          <w:iCs/>
          <w:sz w:val="24"/>
          <w:szCs w:val="24"/>
        </w:rPr>
        <w:t xml:space="preserve"> called the meeting to order at </w:t>
      </w:r>
      <w:r w:rsidR="00F2456E">
        <w:rPr>
          <w:rFonts w:ascii="Arial" w:eastAsia="Times New Roman" w:hAnsi="Arial" w:cs="Arial"/>
          <w:bCs/>
          <w:iCs/>
          <w:sz w:val="24"/>
          <w:szCs w:val="24"/>
        </w:rPr>
        <w:t>7:36</w:t>
      </w:r>
      <w:r w:rsidR="00BE6295">
        <w:rPr>
          <w:rFonts w:ascii="Arial" w:eastAsia="Times New Roman" w:hAnsi="Arial" w:cs="Arial"/>
          <w:bCs/>
          <w:iCs/>
          <w:sz w:val="24"/>
          <w:szCs w:val="24"/>
        </w:rPr>
        <w:t xml:space="preserve">PM. </w:t>
      </w:r>
    </w:p>
    <w:p w14:paraId="4F39337C" w14:textId="77777777" w:rsidR="00E77D71" w:rsidRPr="00BE3ADE" w:rsidRDefault="00E77D71" w:rsidP="00E77D71">
      <w:pPr>
        <w:spacing w:after="0" w:line="240" w:lineRule="auto"/>
        <w:rPr>
          <w:rFonts w:ascii="Arial" w:eastAsia="Times New Roman" w:hAnsi="Arial" w:cs="Arial"/>
          <w:bCs/>
          <w:iCs/>
          <w:sz w:val="24"/>
          <w:szCs w:val="24"/>
        </w:rPr>
      </w:pPr>
    </w:p>
    <w:p w14:paraId="50CD7F9A" w14:textId="3FF4B7A7" w:rsidR="00DB2662" w:rsidRPr="00DB2662" w:rsidRDefault="00F2456E" w:rsidP="00DB266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7:36</w:t>
      </w:r>
      <w:r w:rsidR="00E77D71" w:rsidRPr="00BE3ADE">
        <w:rPr>
          <w:rFonts w:ascii="Arial" w:eastAsia="Times New Roman" w:hAnsi="Arial" w:cs="Arial"/>
          <w:b/>
          <w:bCs/>
          <w:iCs/>
          <w:color w:val="000000"/>
          <w:sz w:val="24"/>
          <w:szCs w:val="24"/>
        </w:rPr>
        <w:t xml:space="preserve">PM </w:t>
      </w:r>
      <w:r w:rsidR="00E77D71" w:rsidRPr="00BE3ADE">
        <w:rPr>
          <w:rFonts w:ascii="Arial" w:eastAsia="Times New Roman" w:hAnsi="Arial" w:cs="Arial"/>
          <w:b/>
          <w:bCs/>
          <w:iCs/>
          <w:color w:val="000000"/>
          <w:sz w:val="24"/>
          <w:szCs w:val="24"/>
        </w:rPr>
        <w:tab/>
        <w:t xml:space="preserve">PUBLIC HEARINGS </w:t>
      </w:r>
      <w:r w:rsidR="00E77D71">
        <w:rPr>
          <w:rFonts w:ascii="Arial" w:eastAsia="Times New Roman" w:hAnsi="Arial" w:cs="Arial"/>
          <w:b/>
          <w:bCs/>
          <w:iCs/>
          <w:color w:val="000000"/>
          <w:sz w:val="24"/>
          <w:szCs w:val="24"/>
        </w:rPr>
        <w:t>AND DISCUSSIONS</w:t>
      </w:r>
    </w:p>
    <w:p w14:paraId="57D3D064" w14:textId="77777777" w:rsidR="00F2456E" w:rsidRPr="00AA4AA1" w:rsidRDefault="00F2456E" w:rsidP="00F2456E">
      <w:pPr>
        <w:pStyle w:val="ListParagraph"/>
        <w:numPr>
          <w:ilvl w:val="0"/>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AA4AA1">
        <w:rPr>
          <w:rFonts w:ascii="Arial" w:eastAsia="Times New Roman" w:hAnsi="Arial" w:cs="Arial"/>
          <w:b/>
          <w:bCs/>
          <w:iCs/>
          <w:color w:val="000000"/>
          <w:sz w:val="24"/>
          <w:szCs w:val="24"/>
        </w:rPr>
        <w:t>Amendment and Extension NOI 114-1197:  10 Maple Avenue, 17-2-19, Sweet</w:t>
      </w:r>
    </w:p>
    <w:p w14:paraId="73EE6318" w14:textId="77777777" w:rsidR="00F2456E" w:rsidRDefault="00F2456E" w:rsidP="00F2456E">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1B5C7699" w14:textId="77777777" w:rsidR="00F2456E" w:rsidRDefault="00F2456E" w:rsidP="00F2456E">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Public Notice: </w:t>
      </w:r>
      <w:r w:rsidRPr="00400573">
        <w:rPr>
          <w:rFonts w:ascii="Arial" w:eastAsia="Times New Roman" w:hAnsi="Arial" w:cs="Arial"/>
          <w:bCs/>
          <w:i/>
          <w:iCs/>
          <w:color w:val="000000"/>
          <w:sz w:val="24"/>
          <w:szCs w:val="24"/>
        </w:rPr>
        <w:t>To revise proposed plan to construct sunroom which will be within 100 feet of a Bordering Vegetated Wetland.</w:t>
      </w:r>
    </w:p>
    <w:p w14:paraId="453E8E31" w14:textId="77777777" w:rsidR="00F2456E" w:rsidRDefault="00F2456E" w:rsidP="00F2456E">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Letter from Williams &amp; Sparages to Conservation Commission:</w:t>
      </w:r>
      <w:r>
        <w:rPr>
          <w:rFonts w:ascii="Arial" w:eastAsia="Times New Roman" w:hAnsi="Arial" w:cs="Arial"/>
          <w:bCs/>
          <w:i/>
          <w:iCs/>
          <w:color w:val="000000"/>
          <w:sz w:val="24"/>
          <w:szCs w:val="24"/>
        </w:rPr>
        <w:t xml:space="preserve"> Re: Extension Request, 10 Maple Avenue, 9/25/17</w:t>
      </w:r>
    </w:p>
    <w:p w14:paraId="0BE1DA00" w14:textId="77777777" w:rsidR="00F2456E" w:rsidRDefault="00F2456E" w:rsidP="00F2456E">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Plans Submitted:</w:t>
      </w:r>
    </w:p>
    <w:p w14:paraId="7274F090" w14:textId="77777777" w:rsidR="00F2456E" w:rsidRDefault="00F2456E" w:rsidP="00F2456E">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Cs/>
          <w:i/>
          <w:iCs/>
          <w:color w:val="000000"/>
          <w:sz w:val="24"/>
          <w:szCs w:val="24"/>
        </w:rPr>
        <w:t>Plan 1: Phase I Plan</w:t>
      </w:r>
    </w:p>
    <w:p w14:paraId="0B3DB7DB" w14:textId="77777777" w:rsidR="00F2456E" w:rsidRDefault="00F2456E" w:rsidP="00F2456E">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Cs/>
          <w:i/>
          <w:iCs/>
          <w:color w:val="000000"/>
          <w:sz w:val="24"/>
          <w:szCs w:val="24"/>
        </w:rPr>
        <w:t>Plan 2: Phase II Plan</w:t>
      </w:r>
    </w:p>
    <w:p w14:paraId="59C303A1" w14:textId="596DF6A1" w:rsidR="00F2456E" w:rsidRDefault="00F2456E" w:rsidP="00F2456E">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Cs/>
          <w:i/>
          <w:iCs/>
          <w:color w:val="000000"/>
          <w:sz w:val="24"/>
          <w:szCs w:val="24"/>
        </w:rPr>
        <w:t>Plan to Accompany Notice of Intent in Boxford, Mass.: 10 Maple Avenue, prepared by Williams &amp; Sparages, stamped by Richard L. Williams, dated 11/6/14, revised: 2/2/15, 4/9/15, 9/15/17</w:t>
      </w:r>
    </w:p>
    <w:p w14:paraId="6A9B587A" w14:textId="6D3E4EE7" w:rsidR="00F2456E" w:rsidRDefault="00A4783E" w:rsidP="00F2456E">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The Director read aloud the public notice and collected proof of abutter notifications. </w:t>
      </w:r>
      <w:r w:rsidR="00F2456E">
        <w:rPr>
          <w:rFonts w:ascii="Arial" w:eastAsia="Times New Roman" w:hAnsi="Arial" w:cs="Arial"/>
          <w:bCs/>
          <w:iCs/>
          <w:color w:val="000000"/>
          <w:sz w:val="24"/>
          <w:szCs w:val="24"/>
        </w:rPr>
        <w:t xml:space="preserve">Greg Hochmuth, of Williams &amp; Sparages, representing the applicant, met with the Conservation Commission to request an </w:t>
      </w:r>
      <w:r>
        <w:rPr>
          <w:rFonts w:ascii="Arial" w:eastAsia="Times New Roman" w:hAnsi="Arial" w:cs="Arial"/>
          <w:bCs/>
          <w:iCs/>
          <w:color w:val="000000"/>
          <w:sz w:val="24"/>
          <w:szCs w:val="24"/>
        </w:rPr>
        <w:t xml:space="preserve">amendment and </w:t>
      </w:r>
      <w:r w:rsidR="00F2456E">
        <w:rPr>
          <w:rFonts w:ascii="Arial" w:eastAsia="Times New Roman" w:hAnsi="Arial" w:cs="Arial"/>
          <w:bCs/>
          <w:iCs/>
          <w:color w:val="000000"/>
          <w:sz w:val="24"/>
          <w:szCs w:val="24"/>
        </w:rPr>
        <w:t xml:space="preserve">extension on NOI 114-1197. Hochmuth </w:t>
      </w:r>
      <w:r>
        <w:rPr>
          <w:rFonts w:ascii="Arial" w:eastAsia="Times New Roman" w:hAnsi="Arial" w:cs="Arial"/>
          <w:bCs/>
          <w:iCs/>
          <w:color w:val="000000"/>
          <w:sz w:val="24"/>
          <w:szCs w:val="24"/>
        </w:rPr>
        <w:t>provided drawings and photos for the Commissioners to view as he made his presentation. After comments and discussion, the Conservation Commission took the following action:</w:t>
      </w:r>
    </w:p>
    <w:p w14:paraId="3491C19E" w14:textId="42F340E3" w:rsidR="00A4783E" w:rsidRDefault="00A4783E" w:rsidP="00A4783E">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A4783E">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A4783E">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sidRPr="00A4783E">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the Conservation Commission </w:t>
      </w:r>
      <w:r w:rsidRPr="00A4783E">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close the hearing for NOI 114-1197, 10 Maple Avenue, under the Act and the Bylaw. </w:t>
      </w:r>
    </w:p>
    <w:p w14:paraId="00A70E46" w14:textId="6F52BF01" w:rsidR="00A4783E" w:rsidRDefault="00A4783E" w:rsidP="00A4783E">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p>
    <w:p w14:paraId="54768718" w14:textId="4B3BFBD2" w:rsidR="00A4783E" w:rsidRPr="00F2456E" w:rsidRDefault="00A4783E" w:rsidP="00A4783E">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A4783E">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A4783E">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second by </w:t>
      </w:r>
      <w:r w:rsidRPr="00A4783E">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the Conservation Commission </w:t>
      </w:r>
      <w:r w:rsidRPr="00A4783E">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amend the Order of Conditions and extend the date to May 11, 2019, for NOI 114-1197, 10 Maple Avenue, under the Act and the Bylaw. </w:t>
      </w:r>
    </w:p>
    <w:p w14:paraId="4BE7D626" w14:textId="3146F256" w:rsidR="00AA4AA1" w:rsidRDefault="00AA4AA1" w:rsidP="00AA4AA1">
      <w:pPr>
        <w:pStyle w:val="ListParagraph"/>
        <w:numPr>
          <w:ilvl w:val="0"/>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AA4AA1">
        <w:rPr>
          <w:rFonts w:ascii="Arial" w:eastAsia="Times New Roman" w:hAnsi="Arial" w:cs="Arial"/>
          <w:b/>
          <w:bCs/>
          <w:iCs/>
          <w:color w:val="000000"/>
          <w:sz w:val="24"/>
          <w:szCs w:val="24"/>
        </w:rPr>
        <w:t xml:space="preserve">RDA 2017-15: 104 King George Drive, 16-1-13, </w:t>
      </w:r>
      <w:proofErr w:type="spellStart"/>
      <w:r w:rsidRPr="00AA4AA1">
        <w:rPr>
          <w:rFonts w:ascii="Arial" w:eastAsia="Times New Roman" w:hAnsi="Arial" w:cs="Arial"/>
          <w:b/>
          <w:bCs/>
          <w:iCs/>
          <w:color w:val="000000"/>
          <w:sz w:val="24"/>
          <w:szCs w:val="24"/>
        </w:rPr>
        <w:t>Rubiuccio</w:t>
      </w:r>
      <w:proofErr w:type="spellEnd"/>
    </w:p>
    <w:p w14:paraId="09CB9327" w14:textId="1287A4C4" w:rsidR="00AA4AA1" w:rsidRPr="00AA4AA1" w:rsidRDefault="00AA4AA1" w:rsidP="00AA4AA1">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180F57CF" w14:textId="1B3DF4E9" w:rsidR="00AA4AA1" w:rsidRDefault="00AA4AA1" w:rsidP="00AA4AA1">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Public Notice: </w:t>
      </w:r>
      <w:r w:rsidRPr="00AA4AA1">
        <w:rPr>
          <w:rFonts w:ascii="Arial" w:eastAsia="Times New Roman" w:hAnsi="Arial" w:cs="Arial"/>
          <w:bCs/>
          <w:i/>
          <w:iCs/>
          <w:color w:val="000000"/>
          <w:sz w:val="24"/>
          <w:szCs w:val="24"/>
        </w:rPr>
        <w:t>To confirm there are wetlands present on site and that the proposed house site is allowable under the Boxford Wetlands Protection Bylaw.</w:t>
      </w:r>
    </w:p>
    <w:p w14:paraId="32E93E9A" w14:textId="54E66FF3" w:rsidR="00AA4AA1" w:rsidRDefault="002379DE" w:rsidP="00AA4AA1">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lastRenderedPageBreak/>
        <w:t xml:space="preserve">Letter from Matthew S. </w:t>
      </w:r>
      <w:proofErr w:type="spellStart"/>
      <w:r>
        <w:rPr>
          <w:rFonts w:ascii="Arial" w:eastAsia="Times New Roman" w:hAnsi="Arial" w:cs="Arial"/>
          <w:b/>
          <w:bCs/>
          <w:iCs/>
          <w:color w:val="000000"/>
          <w:sz w:val="24"/>
          <w:szCs w:val="24"/>
        </w:rPr>
        <w:t>Marro</w:t>
      </w:r>
      <w:proofErr w:type="spellEnd"/>
      <w:r w:rsidR="00AA4AA1">
        <w:rPr>
          <w:rFonts w:ascii="Arial" w:eastAsia="Times New Roman" w:hAnsi="Arial" w:cs="Arial"/>
          <w:b/>
          <w:bCs/>
          <w:iCs/>
          <w:color w:val="000000"/>
          <w:sz w:val="24"/>
          <w:szCs w:val="24"/>
        </w:rPr>
        <w:t xml:space="preserve"> Environmental Consulting to Conservation Commission: </w:t>
      </w:r>
      <w:r w:rsidR="00AA4AA1">
        <w:rPr>
          <w:rFonts w:ascii="Arial" w:eastAsia="Times New Roman" w:hAnsi="Arial" w:cs="Arial"/>
          <w:bCs/>
          <w:i/>
          <w:iCs/>
          <w:color w:val="000000"/>
          <w:sz w:val="24"/>
          <w:szCs w:val="24"/>
        </w:rPr>
        <w:t xml:space="preserve">Re: </w:t>
      </w:r>
      <w:r w:rsidR="00AA4AA1" w:rsidRPr="00AA4AA1">
        <w:rPr>
          <w:rFonts w:ascii="Arial" w:eastAsia="Times New Roman" w:hAnsi="Arial" w:cs="Arial"/>
          <w:bCs/>
          <w:i/>
          <w:iCs/>
          <w:color w:val="000000"/>
          <w:sz w:val="24"/>
          <w:szCs w:val="24"/>
        </w:rPr>
        <w:t>Wetland Delineation, and Request for a determination summary, 104 King George Road</w:t>
      </w:r>
      <w:r w:rsidR="00AA4AA1">
        <w:rPr>
          <w:rFonts w:ascii="Arial" w:eastAsia="Times New Roman" w:hAnsi="Arial" w:cs="Arial"/>
          <w:bCs/>
          <w:i/>
          <w:iCs/>
          <w:color w:val="000000"/>
          <w:sz w:val="24"/>
          <w:szCs w:val="24"/>
        </w:rPr>
        <w:t>, 9/13/17</w:t>
      </w:r>
    </w:p>
    <w:p w14:paraId="757C9065" w14:textId="20D03096" w:rsidR="00AA4AA1" w:rsidRDefault="00AA4AA1" w:rsidP="00AA4AA1">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Locus:</w:t>
      </w:r>
      <w:r>
        <w:rPr>
          <w:rFonts w:ascii="Arial" w:eastAsia="Times New Roman" w:hAnsi="Arial" w:cs="Arial"/>
          <w:bCs/>
          <w:i/>
          <w:iCs/>
          <w:color w:val="000000"/>
          <w:sz w:val="24"/>
          <w:szCs w:val="24"/>
        </w:rPr>
        <w:t xml:space="preserve"> Google Maps, 104 King George Drive</w:t>
      </w:r>
    </w:p>
    <w:p w14:paraId="6DE4ACE0" w14:textId="74B383CF" w:rsidR="00AA4AA1" w:rsidRPr="00AA4AA1" w:rsidRDefault="00AA4AA1" w:rsidP="00AA4AA1">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WPA Form 1 – Request for Determination of Applicability</w:t>
      </w:r>
    </w:p>
    <w:p w14:paraId="25D4931D" w14:textId="3580C34D" w:rsidR="00AA4AA1" w:rsidRDefault="00AA4AA1" w:rsidP="00AA4AA1">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Plan: </w:t>
      </w:r>
      <w:r>
        <w:rPr>
          <w:rFonts w:ascii="Arial" w:eastAsia="Times New Roman" w:hAnsi="Arial" w:cs="Arial"/>
          <w:bCs/>
          <w:i/>
          <w:iCs/>
          <w:color w:val="000000"/>
          <w:sz w:val="24"/>
          <w:szCs w:val="24"/>
        </w:rPr>
        <w:t>104 King George Drive, Lot 60</w:t>
      </w:r>
    </w:p>
    <w:p w14:paraId="27D139B1" w14:textId="2A1B1FBF" w:rsidR="00AA4AA1" w:rsidRPr="00A4783E" w:rsidRDefault="00AA4AA1" w:rsidP="00AA4AA1">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6 Photos</w:t>
      </w:r>
    </w:p>
    <w:p w14:paraId="6D9DA72B" w14:textId="60ADFA95" w:rsidR="00A4783E" w:rsidRDefault="00A4783E" w:rsidP="00A4783E">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The Director read aloud the public notice and collected proof of abutt</w:t>
      </w:r>
      <w:r w:rsidR="002379DE">
        <w:rPr>
          <w:rFonts w:ascii="Arial" w:eastAsia="Times New Roman" w:hAnsi="Arial" w:cs="Arial"/>
          <w:bCs/>
          <w:iCs/>
          <w:color w:val="000000"/>
          <w:sz w:val="24"/>
          <w:szCs w:val="24"/>
        </w:rPr>
        <w:t xml:space="preserve">er notifications. Matthew </w:t>
      </w:r>
      <w:proofErr w:type="spellStart"/>
      <w:r w:rsidR="002379DE">
        <w:rPr>
          <w:rFonts w:ascii="Arial" w:eastAsia="Times New Roman" w:hAnsi="Arial" w:cs="Arial"/>
          <w:bCs/>
          <w:iCs/>
          <w:color w:val="000000"/>
          <w:sz w:val="24"/>
          <w:szCs w:val="24"/>
        </w:rPr>
        <w:t>Marro</w:t>
      </w:r>
      <w:proofErr w:type="spellEnd"/>
      <w:r>
        <w:rPr>
          <w:rFonts w:ascii="Arial" w:eastAsia="Times New Roman" w:hAnsi="Arial" w:cs="Arial"/>
          <w:bCs/>
          <w:iCs/>
          <w:color w:val="000000"/>
          <w:sz w:val="24"/>
          <w:szCs w:val="24"/>
        </w:rPr>
        <w:t xml:space="preserve">, </w:t>
      </w:r>
      <w:r w:rsidR="002379DE">
        <w:rPr>
          <w:rFonts w:ascii="Arial" w:eastAsia="Times New Roman" w:hAnsi="Arial" w:cs="Arial"/>
          <w:bCs/>
          <w:iCs/>
          <w:color w:val="000000"/>
          <w:sz w:val="24"/>
          <w:szCs w:val="24"/>
        </w:rPr>
        <w:t xml:space="preserve">Matthew S. </w:t>
      </w:r>
      <w:proofErr w:type="spellStart"/>
      <w:r w:rsidR="002379DE">
        <w:rPr>
          <w:rFonts w:ascii="Arial" w:eastAsia="Times New Roman" w:hAnsi="Arial" w:cs="Arial"/>
          <w:bCs/>
          <w:iCs/>
          <w:color w:val="000000"/>
          <w:sz w:val="24"/>
          <w:szCs w:val="24"/>
        </w:rPr>
        <w:t>Marro</w:t>
      </w:r>
      <w:proofErr w:type="spellEnd"/>
      <w:r w:rsidR="002379DE">
        <w:rPr>
          <w:rFonts w:ascii="Arial" w:eastAsia="Times New Roman" w:hAnsi="Arial" w:cs="Arial"/>
          <w:bCs/>
          <w:iCs/>
          <w:color w:val="000000"/>
          <w:sz w:val="24"/>
          <w:szCs w:val="24"/>
        </w:rPr>
        <w:t xml:space="preserve"> Environmental Consulting, </w:t>
      </w:r>
      <w:r>
        <w:rPr>
          <w:rFonts w:ascii="Arial" w:eastAsia="Times New Roman" w:hAnsi="Arial" w:cs="Arial"/>
          <w:bCs/>
          <w:iCs/>
          <w:color w:val="000000"/>
          <w:sz w:val="24"/>
          <w:szCs w:val="24"/>
        </w:rPr>
        <w:t xml:space="preserve">representing the applicant, appeared before the Conservation Commission with a Request for Determination of Applicability to ensure the wetland </w:t>
      </w:r>
      <w:r w:rsidR="002379DE">
        <w:rPr>
          <w:rFonts w:ascii="Arial" w:eastAsia="Times New Roman" w:hAnsi="Arial" w:cs="Arial"/>
          <w:bCs/>
          <w:iCs/>
          <w:color w:val="000000"/>
          <w:sz w:val="24"/>
          <w:szCs w:val="24"/>
        </w:rPr>
        <w:t>resource areas are</w:t>
      </w:r>
      <w:r>
        <w:rPr>
          <w:rFonts w:ascii="Arial" w:eastAsia="Times New Roman" w:hAnsi="Arial" w:cs="Arial"/>
          <w:bCs/>
          <w:iCs/>
          <w:color w:val="000000"/>
          <w:sz w:val="24"/>
          <w:szCs w:val="24"/>
        </w:rPr>
        <w:t xml:space="preserve"> </w:t>
      </w:r>
      <w:r w:rsidR="002379DE">
        <w:rPr>
          <w:rFonts w:ascii="Arial" w:eastAsia="Times New Roman" w:hAnsi="Arial" w:cs="Arial"/>
          <w:bCs/>
          <w:iCs/>
          <w:color w:val="000000"/>
          <w:sz w:val="24"/>
          <w:szCs w:val="24"/>
        </w:rPr>
        <w:t xml:space="preserve">as delineated and that the proposed house will be allowable. The Chair requested that the Commissioners take a site walk on the property and decided to visit the property </w:t>
      </w:r>
      <w:r w:rsidR="002379DE" w:rsidRPr="008B7AD6">
        <w:rPr>
          <w:rFonts w:ascii="Arial" w:eastAsia="Times New Roman" w:hAnsi="Arial" w:cs="Arial"/>
          <w:bCs/>
          <w:iCs/>
          <w:color w:val="000000"/>
          <w:sz w:val="24"/>
          <w:szCs w:val="24"/>
        </w:rPr>
        <w:t>on Tuesday, 10/24, 5PM.</w:t>
      </w:r>
      <w:r w:rsidR="002379DE">
        <w:rPr>
          <w:rFonts w:ascii="Arial" w:eastAsia="Times New Roman" w:hAnsi="Arial" w:cs="Arial"/>
          <w:bCs/>
          <w:iCs/>
          <w:color w:val="000000"/>
          <w:sz w:val="24"/>
          <w:szCs w:val="24"/>
        </w:rPr>
        <w:t xml:space="preserve"> </w:t>
      </w:r>
      <w:proofErr w:type="spellStart"/>
      <w:r w:rsidR="002379DE">
        <w:rPr>
          <w:rFonts w:ascii="Arial" w:eastAsia="Times New Roman" w:hAnsi="Arial" w:cs="Arial"/>
          <w:bCs/>
          <w:iCs/>
          <w:color w:val="000000"/>
          <w:sz w:val="24"/>
          <w:szCs w:val="24"/>
        </w:rPr>
        <w:t>Marro</w:t>
      </w:r>
      <w:proofErr w:type="spellEnd"/>
      <w:r w:rsidR="002379DE">
        <w:rPr>
          <w:rFonts w:ascii="Arial" w:eastAsia="Times New Roman" w:hAnsi="Arial" w:cs="Arial"/>
          <w:bCs/>
          <w:iCs/>
          <w:color w:val="000000"/>
          <w:sz w:val="24"/>
          <w:szCs w:val="24"/>
        </w:rPr>
        <w:t xml:space="preserve"> requested to continue this hearing to November 2.</w:t>
      </w:r>
    </w:p>
    <w:p w14:paraId="4264021D" w14:textId="63EF7AC0" w:rsidR="002379DE" w:rsidRPr="00A4783E" w:rsidRDefault="002379DE" w:rsidP="002379DE">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2379DE">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2379DE">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sidRPr="002379DE">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the Conservation Commission </w:t>
      </w:r>
      <w:r w:rsidRPr="002379DE">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continue the hearing for RDA 2017-15, to November 2. </w:t>
      </w:r>
    </w:p>
    <w:p w14:paraId="5BB363FF" w14:textId="2E7CD42F" w:rsidR="002379DE" w:rsidRPr="00AA4AA1" w:rsidRDefault="00BB59A0" w:rsidP="002379DE">
      <w:pPr>
        <w:pStyle w:val="ListParagraph"/>
        <w:numPr>
          <w:ilvl w:val="0"/>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NOI 2017-1</w:t>
      </w:r>
      <w:r w:rsidR="002379DE" w:rsidRPr="00AA4AA1">
        <w:rPr>
          <w:rFonts w:ascii="Arial" w:eastAsia="Times New Roman" w:hAnsi="Arial" w:cs="Arial"/>
          <w:b/>
          <w:bCs/>
          <w:iCs/>
          <w:color w:val="000000"/>
          <w:sz w:val="24"/>
          <w:szCs w:val="24"/>
        </w:rPr>
        <w:t xml:space="preserve">: 23 Valley Road, 14-1-36, </w:t>
      </w:r>
      <w:proofErr w:type="spellStart"/>
      <w:r w:rsidR="002379DE" w:rsidRPr="00AA4AA1">
        <w:rPr>
          <w:rFonts w:ascii="Arial" w:eastAsia="Times New Roman" w:hAnsi="Arial" w:cs="Arial"/>
          <w:b/>
          <w:bCs/>
          <w:iCs/>
          <w:color w:val="000000"/>
          <w:sz w:val="24"/>
          <w:szCs w:val="24"/>
        </w:rPr>
        <w:t>Mingolla</w:t>
      </w:r>
      <w:proofErr w:type="spellEnd"/>
    </w:p>
    <w:p w14:paraId="0C1008E7" w14:textId="77777777" w:rsidR="002379DE" w:rsidRDefault="002379DE" w:rsidP="002379DE">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5E324289" w14:textId="77777777" w:rsidR="002379DE" w:rsidRDefault="002379DE" w:rsidP="002379DE">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Public Notice: </w:t>
      </w:r>
      <w:r w:rsidRPr="00AA4AA1">
        <w:rPr>
          <w:rFonts w:ascii="Arial" w:eastAsia="Times New Roman" w:hAnsi="Arial" w:cs="Arial"/>
          <w:bCs/>
          <w:i/>
          <w:iCs/>
          <w:color w:val="000000"/>
          <w:sz w:val="24"/>
          <w:szCs w:val="24"/>
        </w:rPr>
        <w:t>Owner is proposing to construct an in-ground pool, patio and fence partially within the Buffer Zone to a Bordering Vegetated Wetland.</w:t>
      </w:r>
    </w:p>
    <w:p w14:paraId="492F5996" w14:textId="77777777" w:rsidR="002379DE" w:rsidRDefault="002379DE" w:rsidP="002379DE">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Notice of Intent Package from Hancock Associates, including:</w:t>
      </w:r>
    </w:p>
    <w:p w14:paraId="388CA4D6" w14:textId="77777777" w:rsidR="002379DE" w:rsidRPr="00817496" w:rsidRDefault="002379DE" w:rsidP="002379DE">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WPA Form 3 – Notice of Intent</w:t>
      </w:r>
    </w:p>
    <w:p w14:paraId="069C7B50" w14:textId="77777777" w:rsidR="002379DE" w:rsidRPr="00817496" w:rsidRDefault="002379DE" w:rsidP="002379DE">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Project Description</w:t>
      </w:r>
    </w:p>
    <w:p w14:paraId="3C33702C" w14:textId="77777777" w:rsidR="002379DE" w:rsidRPr="00817496" w:rsidRDefault="002379DE" w:rsidP="002379DE">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Abutters List</w:t>
      </w:r>
    </w:p>
    <w:p w14:paraId="1C632619" w14:textId="77777777" w:rsidR="002379DE" w:rsidRPr="00817496" w:rsidRDefault="002379DE" w:rsidP="002379DE">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Tree Cutting Restriction</w:t>
      </w:r>
    </w:p>
    <w:p w14:paraId="22B945F4" w14:textId="77777777" w:rsidR="002379DE" w:rsidRPr="00817496" w:rsidRDefault="002379DE" w:rsidP="002379DE">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Priority Habitat Map</w:t>
      </w:r>
    </w:p>
    <w:p w14:paraId="38BD764F" w14:textId="77777777" w:rsidR="002379DE" w:rsidRPr="00817496" w:rsidRDefault="002379DE" w:rsidP="002379DE">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Locus Map</w:t>
      </w:r>
    </w:p>
    <w:p w14:paraId="57709847" w14:textId="542DD575" w:rsidR="002379DE" w:rsidRDefault="002379DE" w:rsidP="002379DE">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Permit Site Plan: </w:t>
      </w:r>
      <w:r>
        <w:rPr>
          <w:rFonts w:ascii="Arial" w:eastAsia="Times New Roman" w:hAnsi="Arial" w:cs="Arial"/>
          <w:bCs/>
          <w:i/>
          <w:iCs/>
          <w:color w:val="000000"/>
          <w:sz w:val="24"/>
          <w:szCs w:val="24"/>
        </w:rPr>
        <w:t xml:space="preserve">Prepared by Hancock Associates, prepared for Ann </w:t>
      </w:r>
      <w:proofErr w:type="spellStart"/>
      <w:r>
        <w:rPr>
          <w:rFonts w:ascii="Arial" w:eastAsia="Times New Roman" w:hAnsi="Arial" w:cs="Arial"/>
          <w:bCs/>
          <w:i/>
          <w:iCs/>
          <w:color w:val="000000"/>
          <w:sz w:val="24"/>
          <w:szCs w:val="24"/>
        </w:rPr>
        <w:t>Mingolla</w:t>
      </w:r>
      <w:proofErr w:type="spellEnd"/>
      <w:r>
        <w:rPr>
          <w:rFonts w:ascii="Arial" w:eastAsia="Times New Roman" w:hAnsi="Arial" w:cs="Arial"/>
          <w:bCs/>
          <w:i/>
          <w:iCs/>
          <w:color w:val="000000"/>
          <w:sz w:val="24"/>
          <w:szCs w:val="24"/>
        </w:rPr>
        <w:t xml:space="preserve">, stamped by Vaclav T. </w:t>
      </w:r>
      <w:proofErr w:type="spellStart"/>
      <w:r>
        <w:rPr>
          <w:rFonts w:ascii="Arial" w:eastAsia="Times New Roman" w:hAnsi="Arial" w:cs="Arial"/>
          <w:bCs/>
          <w:i/>
          <w:iCs/>
          <w:color w:val="000000"/>
          <w:sz w:val="24"/>
          <w:szCs w:val="24"/>
        </w:rPr>
        <w:t>Valacko</w:t>
      </w:r>
      <w:proofErr w:type="spellEnd"/>
      <w:r>
        <w:rPr>
          <w:rFonts w:ascii="Arial" w:eastAsia="Times New Roman" w:hAnsi="Arial" w:cs="Arial"/>
          <w:bCs/>
          <w:i/>
          <w:iCs/>
          <w:color w:val="000000"/>
          <w:sz w:val="24"/>
          <w:szCs w:val="24"/>
        </w:rPr>
        <w:t>, dated 7/21/17</w:t>
      </w:r>
    </w:p>
    <w:p w14:paraId="7D62DB64" w14:textId="70E30117" w:rsidR="002379DE" w:rsidRDefault="002379DE" w:rsidP="002379DE">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The read aloud the public notice and collected proof of abutter notifications. Anne McMenemy, Hancock Associates, representing the applicant, met with the Conservation Commission with a Notice of Intent to construct a pool, patio and fence partially within the Buffer Zone. McMenemy provided plans, drawings, and photos for the Commissioners to view as she made her presentation. </w:t>
      </w:r>
      <w:r w:rsidR="00BB59A0">
        <w:rPr>
          <w:rFonts w:ascii="Arial" w:eastAsia="Times New Roman" w:hAnsi="Arial" w:cs="Arial"/>
          <w:bCs/>
          <w:iCs/>
          <w:color w:val="000000"/>
          <w:sz w:val="24"/>
          <w:szCs w:val="24"/>
        </w:rPr>
        <w:t>After a brief discussion, McMenemy requested to close the hearing.</w:t>
      </w:r>
    </w:p>
    <w:p w14:paraId="3C1618BA" w14:textId="04D24119" w:rsidR="00BB59A0" w:rsidRDefault="00BB59A0" w:rsidP="00BB59A0">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A4783E">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Spillman</w:t>
      </w:r>
      <w:r w:rsidRPr="00A4783E">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second by </w:t>
      </w:r>
      <w:r w:rsidRPr="00A4783E">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the Conservation Commission </w:t>
      </w:r>
      <w:r w:rsidRPr="00A4783E">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close the hearing for NOI 2017-1, 23 Valley Road, Maple Avenue, under the Bylaw. </w:t>
      </w:r>
    </w:p>
    <w:p w14:paraId="459EDB3F" w14:textId="78B63D03" w:rsidR="00BB59A0" w:rsidRPr="00AA4AA1" w:rsidRDefault="00BB59A0" w:rsidP="00BB59A0">
      <w:pPr>
        <w:pStyle w:val="ListParagraph"/>
        <w:numPr>
          <w:ilvl w:val="0"/>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AA4AA1">
        <w:rPr>
          <w:rFonts w:ascii="Arial" w:eastAsia="Times New Roman" w:hAnsi="Arial" w:cs="Arial"/>
          <w:b/>
          <w:bCs/>
          <w:iCs/>
          <w:color w:val="000000"/>
          <w:sz w:val="24"/>
          <w:szCs w:val="24"/>
        </w:rPr>
        <w:t>NOI 114-</w:t>
      </w:r>
      <w:r w:rsidR="00DE4BA1">
        <w:rPr>
          <w:rFonts w:ascii="Arial" w:eastAsia="Times New Roman" w:hAnsi="Arial" w:cs="Arial"/>
          <w:b/>
          <w:bCs/>
          <w:iCs/>
          <w:color w:val="000000"/>
          <w:sz w:val="24"/>
          <w:szCs w:val="24"/>
        </w:rPr>
        <w:t>1249</w:t>
      </w:r>
      <w:r w:rsidRPr="00AA4AA1">
        <w:rPr>
          <w:rFonts w:ascii="Arial" w:eastAsia="Times New Roman" w:hAnsi="Arial" w:cs="Arial"/>
          <w:b/>
          <w:bCs/>
          <w:iCs/>
          <w:color w:val="000000"/>
          <w:sz w:val="24"/>
          <w:szCs w:val="24"/>
        </w:rPr>
        <w:t>: 322 Main Street, 22-1-20, Martinez</w:t>
      </w:r>
    </w:p>
    <w:p w14:paraId="7A4DEABB" w14:textId="77777777" w:rsidR="00BB59A0" w:rsidRDefault="00BB59A0" w:rsidP="00BB59A0">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36306462" w14:textId="77777777" w:rsidR="00AA099F" w:rsidRDefault="00BB59A0" w:rsidP="00BB59A0">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sidRPr="00BB59A0">
        <w:rPr>
          <w:rFonts w:ascii="Arial" w:eastAsia="Times New Roman" w:hAnsi="Arial" w:cs="Arial"/>
          <w:b/>
          <w:bCs/>
          <w:iCs/>
          <w:color w:val="000000"/>
          <w:sz w:val="24"/>
          <w:szCs w:val="24"/>
        </w:rPr>
        <w:t xml:space="preserve">Public Notice: </w:t>
      </w:r>
      <w:r w:rsidRPr="00BB59A0">
        <w:rPr>
          <w:rFonts w:ascii="Arial" w:eastAsia="Times New Roman" w:hAnsi="Arial" w:cs="Arial"/>
          <w:bCs/>
          <w:i/>
          <w:iCs/>
          <w:color w:val="000000"/>
          <w:sz w:val="24"/>
          <w:szCs w:val="24"/>
        </w:rPr>
        <w:t>Owner is proposing to restore land within 100-feet of a Bordering Vegetated Wetland and Pond pursuant to an Enforcement Order issued by the Boxford Conservation Commission, and to install a driveway to access an existing well.</w:t>
      </w:r>
    </w:p>
    <w:p w14:paraId="32E8B72B" w14:textId="30D9FFA0" w:rsidR="00BB59A0" w:rsidRPr="00BB59A0" w:rsidRDefault="00BB59A0" w:rsidP="00BB59A0">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sidRPr="00BB59A0">
        <w:rPr>
          <w:rFonts w:ascii="Arial" w:eastAsia="Times New Roman" w:hAnsi="Arial" w:cs="Arial"/>
          <w:b/>
          <w:bCs/>
          <w:iCs/>
          <w:color w:val="000000"/>
          <w:sz w:val="24"/>
          <w:szCs w:val="24"/>
        </w:rPr>
        <w:lastRenderedPageBreak/>
        <w:t>Notice of Intent Package from Atlantic Engineering and Survey Consultants, Inc., including:</w:t>
      </w:r>
    </w:p>
    <w:p w14:paraId="24C7CA22" w14:textId="77777777" w:rsidR="00BB59A0" w:rsidRPr="00817496" w:rsidRDefault="00BB59A0" w:rsidP="00BB59A0">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WPA Form 3 – Notice of Intent</w:t>
      </w:r>
    </w:p>
    <w:p w14:paraId="1FA24834" w14:textId="77777777" w:rsidR="00BB59A0" w:rsidRPr="00817496" w:rsidRDefault="00BB59A0" w:rsidP="00BB59A0">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Application Check List</w:t>
      </w:r>
    </w:p>
    <w:p w14:paraId="2FB8C22B" w14:textId="77777777" w:rsidR="00BB59A0" w:rsidRPr="00817496" w:rsidRDefault="00BB59A0" w:rsidP="00BB59A0">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Abutters List</w:t>
      </w:r>
    </w:p>
    <w:p w14:paraId="5DFDA5D7" w14:textId="77777777" w:rsidR="00BB59A0" w:rsidRPr="00817496" w:rsidRDefault="00BB59A0" w:rsidP="00BB59A0">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Locus Map</w:t>
      </w:r>
    </w:p>
    <w:p w14:paraId="66D0081D" w14:textId="77777777" w:rsidR="00BB59A0" w:rsidRPr="00817496" w:rsidRDefault="00BB59A0" w:rsidP="00BB59A0">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National Heritage Map</w:t>
      </w:r>
    </w:p>
    <w:p w14:paraId="55D426A9" w14:textId="77777777" w:rsidR="00BB59A0" w:rsidRPr="00817496" w:rsidRDefault="00BB59A0" w:rsidP="00BB59A0">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Quitclaim Deed</w:t>
      </w:r>
    </w:p>
    <w:p w14:paraId="46DC1156" w14:textId="6F38245D" w:rsidR="00BB59A0" w:rsidRDefault="00BB59A0" w:rsidP="00BB59A0">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Permit Plan for 322 Main Street: </w:t>
      </w:r>
      <w:r>
        <w:rPr>
          <w:rFonts w:ascii="Arial" w:eastAsia="Times New Roman" w:hAnsi="Arial" w:cs="Arial"/>
          <w:bCs/>
          <w:i/>
          <w:iCs/>
          <w:color w:val="000000"/>
          <w:sz w:val="24"/>
          <w:szCs w:val="24"/>
        </w:rPr>
        <w:t>Prepared by Atlantic Engineering and Survey Consultants, Inc., prepared for Francisco Martinez, stamped by John B. Paulson, dated 9/29/17</w:t>
      </w:r>
      <w:r w:rsidR="00AA099F">
        <w:rPr>
          <w:rFonts w:ascii="Arial" w:eastAsia="Times New Roman" w:hAnsi="Arial" w:cs="Arial"/>
          <w:bCs/>
          <w:i/>
          <w:iCs/>
          <w:color w:val="000000"/>
          <w:sz w:val="24"/>
          <w:szCs w:val="24"/>
        </w:rPr>
        <w:t>, revised 10/19/17</w:t>
      </w:r>
    </w:p>
    <w:p w14:paraId="0391F852" w14:textId="32BFA407" w:rsidR="00BB59A0" w:rsidRPr="00BB59A0" w:rsidRDefault="00BB59A0" w:rsidP="00BB59A0">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10 Photos</w:t>
      </w:r>
    </w:p>
    <w:p w14:paraId="7D04767B" w14:textId="0E3A0B81" w:rsidR="00BB59A0" w:rsidRPr="00BB59A0" w:rsidRDefault="00BB59A0" w:rsidP="00BB59A0">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The Director read aloud the public notice and collected proof of abutter notifications. John Paulson, Atlantic Engineering and Survey Consultants, met with the Conservation Commission with a Notice of Intent </w:t>
      </w:r>
      <w:r w:rsidR="00AA099F">
        <w:rPr>
          <w:rFonts w:ascii="Arial" w:eastAsia="Times New Roman" w:hAnsi="Arial" w:cs="Arial"/>
          <w:bCs/>
          <w:iCs/>
          <w:color w:val="000000"/>
          <w:sz w:val="24"/>
          <w:szCs w:val="24"/>
        </w:rPr>
        <w:t>to restore land within 100 feet of a Bordering Vegetated Wetland. Paulson provided the Commissioners with an updated plan, dated 10/19/17 and requested that the Commission waive the 7-day submission requirement.</w:t>
      </w:r>
    </w:p>
    <w:p w14:paraId="4FADCF8F" w14:textId="3568A520" w:rsidR="00BB59A0" w:rsidRDefault="00BB59A0" w:rsidP="00AA099F">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AA099F">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AA099F">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second by </w:t>
      </w:r>
      <w:r w:rsidRPr="00AA099F">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the Conservation Commission </w:t>
      </w:r>
      <w:r w:rsidRPr="00AA099F">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accept the revised plan dated 10/19/17, and waive the 7-day submission requirement. </w:t>
      </w:r>
    </w:p>
    <w:p w14:paraId="0A9396EB" w14:textId="3780514F" w:rsidR="00AA099F" w:rsidRDefault="00AA099F" w:rsidP="00AA099F">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Paulson provided plans, drawings, and photos for the Commissioners to view as he made his presentation. </w:t>
      </w:r>
      <w:r w:rsidR="003821C6">
        <w:rPr>
          <w:rFonts w:ascii="Arial" w:eastAsia="Times New Roman" w:hAnsi="Arial" w:cs="Arial"/>
          <w:bCs/>
          <w:iCs/>
          <w:color w:val="000000"/>
          <w:sz w:val="24"/>
          <w:szCs w:val="24"/>
        </w:rPr>
        <w:t xml:space="preserve">Paulson proposed to cover the </w:t>
      </w:r>
      <w:r w:rsidR="00DE4BA1">
        <w:rPr>
          <w:rFonts w:ascii="Arial" w:eastAsia="Times New Roman" w:hAnsi="Arial" w:cs="Arial"/>
          <w:bCs/>
          <w:iCs/>
          <w:color w:val="000000"/>
          <w:sz w:val="24"/>
          <w:szCs w:val="24"/>
        </w:rPr>
        <w:t>bio</w:t>
      </w:r>
      <w:r w:rsidR="003821C6">
        <w:rPr>
          <w:rFonts w:ascii="Arial" w:eastAsia="Times New Roman" w:hAnsi="Arial" w:cs="Arial"/>
          <w:bCs/>
          <w:iCs/>
          <w:color w:val="000000"/>
          <w:sz w:val="24"/>
          <w:szCs w:val="24"/>
        </w:rPr>
        <w:t xml:space="preserve">degradable </w:t>
      </w:r>
      <w:r w:rsidR="00DE4BA1">
        <w:rPr>
          <w:rFonts w:ascii="Arial" w:eastAsia="Times New Roman" w:hAnsi="Arial" w:cs="Arial"/>
          <w:bCs/>
          <w:iCs/>
          <w:color w:val="000000"/>
          <w:sz w:val="24"/>
          <w:szCs w:val="24"/>
        </w:rPr>
        <w:t>erosion control mat with 6</w:t>
      </w:r>
      <w:r w:rsidR="003821C6">
        <w:rPr>
          <w:rFonts w:ascii="Arial" w:eastAsia="Times New Roman" w:hAnsi="Arial" w:cs="Arial"/>
          <w:bCs/>
          <w:iCs/>
          <w:color w:val="000000"/>
          <w:sz w:val="24"/>
          <w:szCs w:val="24"/>
        </w:rPr>
        <w:t>” of loam and a lengthy discussion ensued on the type of mat used and whether it should be removed or left in place. The Commissioners determined that it could be left in place and continued to discuss conditions for the Order of Conditions. A</w:t>
      </w:r>
      <w:r w:rsidR="00DE4BA1">
        <w:rPr>
          <w:rFonts w:ascii="Arial" w:eastAsia="Times New Roman" w:hAnsi="Arial" w:cs="Arial"/>
          <w:bCs/>
          <w:iCs/>
          <w:color w:val="000000"/>
          <w:sz w:val="24"/>
          <w:szCs w:val="24"/>
        </w:rPr>
        <w:t xml:space="preserve">fter discussion, Paulson requested to continue the hearing to the next meeting on November 2. </w:t>
      </w:r>
    </w:p>
    <w:p w14:paraId="50BC0962" w14:textId="754F23F9" w:rsidR="00DE4BA1" w:rsidRPr="002379DE" w:rsidRDefault="00DE4BA1" w:rsidP="00DE4BA1">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AA099F">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Mitsch</w:t>
      </w:r>
      <w:r w:rsidRPr="00AA099F">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Spillman</w:t>
      </w:r>
      <w:r w:rsidRPr="00AA099F">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the Conservation Commission </w:t>
      </w:r>
      <w:r w:rsidRPr="00AA099F">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continue the hearing for NOI 114-1249, to November 2, under the Act and the Bylaw. </w:t>
      </w:r>
    </w:p>
    <w:p w14:paraId="1FA8582C" w14:textId="77777777" w:rsidR="00AA4AA1" w:rsidRPr="00AA4AA1" w:rsidRDefault="00AA4AA1" w:rsidP="00AA4AA1">
      <w:pPr>
        <w:pStyle w:val="ListParagraph"/>
        <w:numPr>
          <w:ilvl w:val="0"/>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AA4AA1">
        <w:rPr>
          <w:rFonts w:ascii="Arial" w:eastAsia="Times New Roman" w:hAnsi="Arial" w:cs="Arial"/>
          <w:b/>
          <w:bCs/>
          <w:iCs/>
          <w:color w:val="000000"/>
          <w:sz w:val="24"/>
          <w:szCs w:val="24"/>
        </w:rPr>
        <w:t>RDA 2017-12: 20 Roberts Road, 26-2-9, Shaw</w:t>
      </w:r>
    </w:p>
    <w:p w14:paraId="184B5DC3" w14:textId="53231669" w:rsidR="00AA4AA1" w:rsidRDefault="00AA4AA1" w:rsidP="00AA4AA1">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7EC99966" w14:textId="77777777" w:rsidR="00DE4BA1" w:rsidRDefault="00AA4AA1" w:rsidP="00DE4BA1">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4 Photos</w:t>
      </w:r>
    </w:p>
    <w:p w14:paraId="644A4782" w14:textId="68722A31" w:rsidR="00DE4BA1" w:rsidRPr="00DE4BA1" w:rsidRDefault="00DE4BA1" w:rsidP="00DE4BA1">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DE4BA1">
        <w:rPr>
          <w:rFonts w:ascii="Arial" w:eastAsia="Times New Roman" w:hAnsi="Arial" w:cs="Arial"/>
          <w:b/>
          <w:bCs/>
          <w:iCs/>
          <w:color w:val="000000"/>
          <w:sz w:val="24"/>
          <w:szCs w:val="24"/>
        </w:rPr>
        <w:t xml:space="preserve">Public Notice: </w:t>
      </w:r>
      <w:r w:rsidRPr="00DE4BA1">
        <w:rPr>
          <w:rFonts w:ascii="Arial" w:eastAsia="Times New Roman" w:hAnsi="Arial" w:cs="Arial"/>
          <w:bCs/>
          <w:i/>
          <w:iCs/>
          <w:color w:val="000000"/>
          <w:sz w:val="24"/>
          <w:szCs w:val="24"/>
        </w:rPr>
        <w:t>To improve the existing lawn area with loam, grading and seeding.</w:t>
      </w:r>
      <w:r w:rsidRPr="00DE4BA1">
        <w:rPr>
          <w:rFonts w:ascii="Arial" w:eastAsia="Times New Roman" w:hAnsi="Arial" w:cs="Arial"/>
          <w:bCs/>
          <w:iCs/>
          <w:color w:val="000000"/>
          <w:sz w:val="24"/>
          <w:szCs w:val="24"/>
        </w:rPr>
        <w:t xml:space="preserve"> </w:t>
      </w:r>
    </w:p>
    <w:p w14:paraId="63D6C1E9" w14:textId="023B29AA" w:rsidR="00DE4BA1" w:rsidRDefault="00DE4BA1" w:rsidP="00DE4BA1">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The Director read aloud the public notice and collected proof of abutter notifications. Barbara Shaw appeared before the Conservation Commission with a Request for Determination of Applicability to improve the existing lawn area with loam, grading and seeding. The Director provided drawings and photos for the Commissioners to view as Shaw made her presentation. After a brief discussion, the applicant requested to close the hearing.</w:t>
      </w:r>
    </w:p>
    <w:p w14:paraId="32BA1635" w14:textId="5A3E387F" w:rsidR="00DE4BA1" w:rsidRDefault="00DE4BA1" w:rsidP="00DE4BA1">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AA099F">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Spillman</w:t>
      </w:r>
      <w:r w:rsidRPr="00AA099F">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Grigg</w:t>
      </w:r>
      <w:r w:rsidRPr="00AA099F">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the Conservation Commission </w:t>
      </w:r>
      <w:r w:rsidRPr="00AA099F">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close the hearing for RDA 2017-12, 20 Roberts Road, under the Act and the Bylaw. </w:t>
      </w:r>
    </w:p>
    <w:p w14:paraId="200A4E0F" w14:textId="4D041C13" w:rsidR="00DE4BA1" w:rsidRDefault="00DE4BA1" w:rsidP="00DE4BA1">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p>
    <w:p w14:paraId="31B5E62A" w14:textId="155CD925" w:rsidR="00DE4BA1" w:rsidRDefault="00DE4BA1" w:rsidP="00DE4BA1">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lastRenderedPageBreak/>
        <w:t xml:space="preserve">On a </w:t>
      </w:r>
      <w:r w:rsidRPr="00AA099F">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Spillman</w:t>
      </w:r>
      <w:r w:rsidRPr="00AA099F">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Grigg</w:t>
      </w:r>
      <w:r w:rsidRPr="00AA099F">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the Conservation Commission </w:t>
      </w:r>
      <w:r w:rsidRPr="00AA099F">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a Negative Determination, checking box 3, for RDA 2017-12, 20 Roberts Road, under the Act and the Bylaw. </w:t>
      </w:r>
    </w:p>
    <w:p w14:paraId="34FDCD69" w14:textId="31045C80" w:rsidR="00AA4AA1" w:rsidRPr="00AA4AA1" w:rsidRDefault="00AA4AA1" w:rsidP="00AA4AA1">
      <w:pPr>
        <w:pStyle w:val="ListParagraph"/>
        <w:numPr>
          <w:ilvl w:val="0"/>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AA4AA1">
        <w:rPr>
          <w:rFonts w:ascii="Arial" w:eastAsia="Times New Roman" w:hAnsi="Arial" w:cs="Arial"/>
          <w:b/>
          <w:bCs/>
          <w:iCs/>
          <w:color w:val="000000"/>
          <w:sz w:val="24"/>
          <w:szCs w:val="24"/>
        </w:rPr>
        <w:t>NOI 114-</w:t>
      </w:r>
      <w:r w:rsidR="004841AC">
        <w:rPr>
          <w:rFonts w:ascii="Arial" w:eastAsia="Times New Roman" w:hAnsi="Arial" w:cs="Arial"/>
          <w:b/>
          <w:bCs/>
          <w:iCs/>
          <w:color w:val="000000"/>
          <w:sz w:val="24"/>
          <w:szCs w:val="24"/>
        </w:rPr>
        <w:t>1250</w:t>
      </w:r>
      <w:r w:rsidRPr="00AA4AA1">
        <w:rPr>
          <w:rFonts w:ascii="Arial" w:eastAsia="Times New Roman" w:hAnsi="Arial" w:cs="Arial"/>
          <w:b/>
          <w:bCs/>
          <w:iCs/>
          <w:color w:val="000000"/>
          <w:sz w:val="24"/>
          <w:szCs w:val="24"/>
        </w:rPr>
        <w:t>:  47 Depot Road, 29-3-9.1, Tremblay</w:t>
      </w:r>
    </w:p>
    <w:p w14:paraId="07BDF4FD" w14:textId="19948B74" w:rsidR="00AA4AA1" w:rsidRDefault="00AA4AA1" w:rsidP="00AA4AA1">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72B6AF37" w14:textId="70485831" w:rsidR="00AA4AA1" w:rsidRPr="004841AC" w:rsidRDefault="00400573" w:rsidP="004841AC">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Public Notice: </w:t>
      </w:r>
      <w:r w:rsidR="004841AC" w:rsidRPr="00400573">
        <w:rPr>
          <w:rFonts w:ascii="Arial" w:eastAsia="Times New Roman" w:hAnsi="Arial" w:cs="Arial"/>
          <w:bCs/>
          <w:i/>
          <w:iCs/>
          <w:color w:val="000000"/>
          <w:sz w:val="24"/>
          <w:szCs w:val="24"/>
        </w:rPr>
        <w:t>To construct an addition, a landing with stairs, removal of an existing walkway, relocation of an AC unit and installation of infiltration trenches all within 100 feet of a bordering vegetated wetland.</w:t>
      </w:r>
    </w:p>
    <w:p w14:paraId="0F4B331A" w14:textId="05A328AF" w:rsidR="00400573" w:rsidRPr="00400573" w:rsidRDefault="00400573" w:rsidP="00400573">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Notice of Intent Package from The Morin-Cameron Group, Inc., including:</w:t>
      </w:r>
    </w:p>
    <w:p w14:paraId="5F5C63BE" w14:textId="241A51F0" w:rsidR="00400573" w:rsidRPr="00400573" w:rsidRDefault="00400573" w:rsidP="00400573">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Application Check List</w:t>
      </w:r>
    </w:p>
    <w:p w14:paraId="20C617AA" w14:textId="1832E98F" w:rsidR="00400573" w:rsidRPr="00400573" w:rsidRDefault="00400573" w:rsidP="00400573">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WPA Form 3 – Notice of Intent</w:t>
      </w:r>
    </w:p>
    <w:p w14:paraId="7436D7A8" w14:textId="1412C04C" w:rsidR="00400573" w:rsidRPr="00400573" w:rsidRDefault="00400573" w:rsidP="00400573">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Abutters List</w:t>
      </w:r>
    </w:p>
    <w:p w14:paraId="2E67D164" w14:textId="0749B91F" w:rsidR="00400573" w:rsidRPr="00400573" w:rsidRDefault="00400573" w:rsidP="00400573">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Locus Map</w:t>
      </w:r>
    </w:p>
    <w:p w14:paraId="324F95E8" w14:textId="1C98A7E6" w:rsidR="00400573" w:rsidRDefault="00400573" w:rsidP="00400573">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Plan of Land in Boxford, Mass.: </w:t>
      </w:r>
      <w:r>
        <w:rPr>
          <w:rFonts w:ascii="Arial" w:eastAsia="Times New Roman" w:hAnsi="Arial" w:cs="Arial"/>
          <w:bCs/>
          <w:i/>
          <w:iCs/>
          <w:color w:val="000000"/>
          <w:sz w:val="24"/>
          <w:szCs w:val="24"/>
        </w:rPr>
        <w:t>Prepared by The Morin-Cameron Group, Inc., prepared for Ernest Jr. and Louanne Tremblay, stamped by John M. Morin, dated 10/4/17</w:t>
      </w:r>
    </w:p>
    <w:p w14:paraId="276DEF95" w14:textId="29CB9DA7" w:rsidR="004841AC" w:rsidRDefault="004841AC" w:rsidP="004841AC">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The Director read aloud the public notice and collected proof of abutter notifications. John Morin, of The Morin-Cameron Group, representing the applicant, appeared before the Conservation Commission with a Notice of Intent t</w:t>
      </w:r>
      <w:r w:rsidRPr="004841AC">
        <w:rPr>
          <w:rFonts w:ascii="Arial" w:eastAsia="Times New Roman" w:hAnsi="Arial" w:cs="Arial"/>
          <w:bCs/>
          <w:iCs/>
          <w:color w:val="000000"/>
          <w:sz w:val="24"/>
          <w:szCs w:val="24"/>
        </w:rPr>
        <w:t>o construct an addition, a landing with stairs, removal of an existing walkway, relocation of an AC unit and installation of infiltration trenches</w:t>
      </w:r>
      <w:r>
        <w:rPr>
          <w:rFonts w:ascii="Arial" w:eastAsia="Times New Roman" w:hAnsi="Arial" w:cs="Arial"/>
          <w:bCs/>
          <w:iCs/>
          <w:color w:val="000000"/>
          <w:sz w:val="24"/>
          <w:szCs w:val="24"/>
        </w:rPr>
        <w:t>, all within 100 feet of a Bordering Vegetated W</w:t>
      </w:r>
      <w:r w:rsidRPr="004841AC">
        <w:rPr>
          <w:rFonts w:ascii="Arial" w:eastAsia="Times New Roman" w:hAnsi="Arial" w:cs="Arial"/>
          <w:bCs/>
          <w:iCs/>
          <w:color w:val="000000"/>
          <w:sz w:val="24"/>
          <w:szCs w:val="24"/>
        </w:rPr>
        <w:t>etland.</w:t>
      </w:r>
      <w:r>
        <w:rPr>
          <w:rFonts w:ascii="Arial" w:eastAsia="Times New Roman" w:hAnsi="Arial" w:cs="Arial"/>
          <w:bCs/>
          <w:iCs/>
          <w:color w:val="000000"/>
          <w:sz w:val="24"/>
          <w:szCs w:val="24"/>
        </w:rPr>
        <w:t xml:space="preserve"> Morin provided photos, drawings and plans for the Commissioners to view as he made his presentation. </w:t>
      </w:r>
      <w:r w:rsidR="00A876A9">
        <w:rPr>
          <w:rFonts w:ascii="Arial" w:eastAsia="Times New Roman" w:hAnsi="Arial" w:cs="Arial"/>
          <w:bCs/>
          <w:iCs/>
          <w:color w:val="000000"/>
          <w:sz w:val="24"/>
          <w:szCs w:val="24"/>
        </w:rPr>
        <w:t xml:space="preserve">After a lengthy discussion, the Commissioners decided to make a </w:t>
      </w:r>
      <w:r w:rsidR="00A876A9" w:rsidRPr="008B7AD6">
        <w:rPr>
          <w:rFonts w:ascii="Arial" w:eastAsia="Times New Roman" w:hAnsi="Arial" w:cs="Arial"/>
          <w:bCs/>
          <w:iCs/>
          <w:color w:val="000000"/>
          <w:sz w:val="24"/>
          <w:szCs w:val="24"/>
        </w:rPr>
        <w:t>site walk on Tuesday, October 24, at 5:30PM.</w:t>
      </w:r>
      <w:r w:rsidR="00A876A9">
        <w:rPr>
          <w:rFonts w:ascii="Arial" w:eastAsia="Times New Roman" w:hAnsi="Arial" w:cs="Arial"/>
          <w:bCs/>
          <w:iCs/>
          <w:color w:val="000000"/>
          <w:sz w:val="24"/>
          <w:szCs w:val="24"/>
        </w:rPr>
        <w:t xml:space="preserve"> After discussion, Morin requested to continue this hearing to November 2. </w:t>
      </w:r>
    </w:p>
    <w:p w14:paraId="07285CC6" w14:textId="4B739481" w:rsidR="00A876A9" w:rsidRPr="002379DE" w:rsidRDefault="00A876A9" w:rsidP="00A876A9">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AA099F">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Mitsch</w:t>
      </w:r>
      <w:r w:rsidRPr="00AA099F">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Grigg</w:t>
      </w:r>
      <w:r w:rsidRPr="00AA099F">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the Conservation Commission </w:t>
      </w:r>
      <w:r w:rsidRPr="00AA099F">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continue the hearing for NOI 114-1250, to November 2, under the Act and the Bylaw. </w:t>
      </w:r>
    </w:p>
    <w:p w14:paraId="088FE0D3" w14:textId="47BB7F28" w:rsidR="00A876A9" w:rsidRDefault="00A876A9" w:rsidP="00A876A9">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p>
    <w:p w14:paraId="6B9340A9" w14:textId="69746E1E" w:rsidR="00A876A9" w:rsidRPr="00A876A9" w:rsidRDefault="00A876A9" w:rsidP="00A876A9">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8:58 PM</w:t>
      </w:r>
      <w:r>
        <w:rPr>
          <w:rFonts w:ascii="Arial" w:eastAsia="Times New Roman" w:hAnsi="Arial" w:cs="Arial"/>
          <w:b/>
          <w:bCs/>
          <w:iCs/>
          <w:color w:val="000000"/>
          <w:sz w:val="24"/>
          <w:szCs w:val="24"/>
        </w:rPr>
        <w:tab/>
        <w:t>PENDING ACTION ITEMS</w:t>
      </w:r>
    </w:p>
    <w:p w14:paraId="29DBB02A" w14:textId="77777777" w:rsidR="00AA4AA1" w:rsidRPr="00AA4AA1" w:rsidRDefault="00AA4AA1" w:rsidP="00AA4AA1">
      <w:pPr>
        <w:pStyle w:val="ListParagraph"/>
        <w:numPr>
          <w:ilvl w:val="0"/>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AA4AA1">
        <w:rPr>
          <w:rFonts w:ascii="Arial" w:eastAsia="Times New Roman" w:hAnsi="Arial" w:cs="Arial"/>
          <w:b/>
          <w:bCs/>
          <w:iCs/>
          <w:color w:val="000000"/>
          <w:sz w:val="24"/>
          <w:szCs w:val="24"/>
        </w:rPr>
        <w:t>OOC 114-1246: 3 Rock Brook Way, 10-2-21.1, Alberta</w:t>
      </w:r>
    </w:p>
    <w:p w14:paraId="56ED314E" w14:textId="65C870FE" w:rsidR="00AA4AA1" w:rsidRPr="00AA4AA1" w:rsidRDefault="00AA4AA1" w:rsidP="00AA4AA1">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42B7F883" w14:textId="24D6511E" w:rsidR="00AA4AA1" w:rsidRDefault="00496C76" w:rsidP="00496C76">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Public Notice: </w:t>
      </w:r>
      <w:r w:rsidRPr="00496C76">
        <w:rPr>
          <w:rFonts w:ascii="Arial" w:eastAsia="Times New Roman" w:hAnsi="Arial" w:cs="Arial"/>
          <w:bCs/>
          <w:i/>
          <w:iCs/>
          <w:color w:val="000000"/>
          <w:sz w:val="24"/>
          <w:szCs w:val="24"/>
        </w:rPr>
        <w:t>for the construction of a garage, driveway extension, walkway, patio, plantings retaining wall and site grading.</w:t>
      </w:r>
    </w:p>
    <w:p w14:paraId="4CF2A67E" w14:textId="4C64BF36" w:rsidR="00496C76" w:rsidRPr="00496C76" w:rsidRDefault="00496C76" w:rsidP="00496C76">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WPA Form 3 –</w:t>
      </w:r>
      <w:r>
        <w:rPr>
          <w:rFonts w:ascii="Arial" w:eastAsia="Times New Roman" w:hAnsi="Arial" w:cs="Arial"/>
          <w:bCs/>
          <w:i/>
          <w:iCs/>
          <w:color w:val="000000"/>
          <w:sz w:val="24"/>
          <w:szCs w:val="24"/>
        </w:rPr>
        <w:t xml:space="preserve"> </w:t>
      </w:r>
      <w:r>
        <w:rPr>
          <w:rFonts w:ascii="Arial" w:eastAsia="Times New Roman" w:hAnsi="Arial" w:cs="Arial"/>
          <w:b/>
          <w:bCs/>
          <w:iCs/>
          <w:color w:val="000000"/>
          <w:sz w:val="24"/>
          <w:szCs w:val="24"/>
        </w:rPr>
        <w:t>Notice of Intent</w:t>
      </w:r>
    </w:p>
    <w:p w14:paraId="50085DE6" w14:textId="3DEBBD52" w:rsidR="00496C76" w:rsidRPr="00496C76" w:rsidRDefault="00496C76" w:rsidP="00496C76">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Plans Submitted:</w:t>
      </w:r>
    </w:p>
    <w:p w14:paraId="17CAB661" w14:textId="23B10680" w:rsidR="00496C76" w:rsidRDefault="00496C76" w:rsidP="00496C76">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 xml:space="preserve">Proposed Plan, 3 Rock Brook Way: </w:t>
      </w:r>
      <w:r>
        <w:rPr>
          <w:rFonts w:ascii="Arial" w:eastAsia="Times New Roman" w:hAnsi="Arial" w:cs="Arial"/>
          <w:bCs/>
          <w:i/>
          <w:iCs/>
          <w:color w:val="000000"/>
          <w:sz w:val="24"/>
          <w:szCs w:val="24"/>
        </w:rPr>
        <w:t>Prepared by Donohoe Survey, Inc., prepared for Joseph Alberta and Kimberly Jackson Alberta, wetland flagging by Rimmer Environmental Consulting 6/16/17, plan dated 8/22/17</w:t>
      </w:r>
    </w:p>
    <w:p w14:paraId="595324BB" w14:textId="627B1250" w:rsidR="00496C76" w:rsidRDefault="00496C76" w:rsidP="00496C76">
      <w:pPr>
        <w:pStyle w:val="ListParagraph"/>
        <w:numPr>
          <w:ilvl w:val="2"/>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Revised Plan, Notice of Intent, 3 Rock Brook Way:</w:t>
      </w:r>
      <w:r>
        <w:rPr>
          <w:rFonts w:ascii="Arial" w:eastAsia="Times New Roman" w:hAnsi="Arial" w:cs="Arial"/>
          <w:bCs/>
          <w:i/>
          <w:iCs/>
          <w:color w:val="000000"/>
          <w:sz w:val="24"/>
          <w:szCs w:val="24"/>
        </w:rPr>
        <w:t xml:space="preserve"> Prepared by ASB Design Group LLC, prepared for Joseph Alberta and Kimberly Jackson Alberta, </w:t>
      </w:r>
      <w:r w:rsidR="006B6288">
        <w:rPr>
          <w:rFonts w:ascii="Arial" w:eastAsia="Times New Roman" w:hAnsi="Arial" w:cs="Arial"/>
          <w:bCs/>
          <w:i/>
          <w:iCs/>
          <w:color w:val="000000"/>
          <w:sz w:val="24"/>
          <w:szCs w:val="24"/>
        </w:rPr>
        <w:t>Rimmer Environmental Consulting 6/16/17, stamped by Thad D. Berry, dated 9/27/17</w:t>
      </w:r>
    </w:p>
    <w:p w14:paraId="267A6B3E" w14:textId="553C6850" w:rsidR="006B6288" w:rsidRPr="00496C76" w:rsidRDefault="006B6288" w:rsidP="006B6288">
      <w:pPr>
        <w:pStyle w:val="ListParagraph"/>
        <w:numPr>
          <w:ilvl w:val="1"/>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
          <w:iCs/>
          <w:color w:val="000000"/>
          <w:sz w:val="24"/>
          <w:szCs w:val="24"/>
        </w:rPr>
      </w:pPr>
      <w:r>
        <w:rPr>
          <w:rFonts w:ascii="Arial" w:eastAsia="Times New Roman" w:hAnsi="Arial" w:cs="Arial"/>
          <w:b/>
          <w:bCs/>
          <w:iCs/>
          <w:color w:val="000000"/>
          <w:sz w:val="24"/>
          <w:szCs w:val="24"/>
        </w:rPr>
        <w:t>8 Photos</w:t>
      </w:r>
    </w:p>
    <w:p w14:paraId="391248F4" w14:textId="59A52EA1" w:rsidR="00AA4AA1" w:rsidRDefault="00A876A9" w:rsidP="00A876A9">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lastRenderedPageBreak/>
        <w:t>The Director provided the Commissioners with the information he included into the Order of Conditions, at their request. After their</w:t>
      </w:r>
      <w:r w:rsidR="006210E1">
        <w:rPr>
          <w:rFonts w:ascii="Arial" w:eastAsia="Times New Roman" w:hAnsi="Arial" w:cs="Arial"/>
          <w:bCs/>
          <w:iCs/>
          <w:color w:val="000000"/>
          <w:sz w:val="24"/>
          <w:szCs w:val="24"/>
        </w:rPr>
        <w:t xml:space="preserve"> vote of</w:t>
      </w:r>
      <w:r>
        <w:rPr>
          <w:rFonts w:ascii="Arial" w:eastAsia="Times New Roman" w:hAnsi="Arial" w:cs="Arial"/>
          <w:bCs/>
          <w:iCs/>
          <w:color w:val="000000"/>
          <w:sz w:val="24"/>
          <w:szCs w:val="24"/>
        </w:rPr>
        <w:t xml:space="preserve"> approval, he passed the Order around for the Commissioners’ signatures.</w:t>
      </w:r>
    </w:p>
    <w:p w14:paraId="037152B1" w14:textId="32E05917" w:rsidR="00A876A9" w:rsidRPr="00A876A9" w:rsidRDefault="00A876A9" w:rsidP="00A876A9">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A876A9">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second by </w:t>
      </w:r>
      <w:r w:rsidRPr="00A876A9">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the Conservation Commission </w:t>
      </w:r>
      <w:r w:rsidRPr="00A876A9">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execute and issue the Order of Conditions for file 114-1246, 3 Rock Brook Way, under the Act and the Bylaw. </w:t>
      </w:r>
    </w:p>
    <w:p w14:paraId="0C343398" w14:textId="77777777" w:rsidR="00AA4AA1" w:rsidRPr="00AA4AA1" w:rsidRDefault="00AA4AA1" w:rsidP="00AA4AA1">
      <w:p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08C3682D" w14:textId="10A945A6" w:rsidR="006210E1" w:rsidRDefault="006210E1" w:rsidP="00E77D7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9:03 PM</w:t>
      </w:r>
      <w:r>
        <w:rPr>
          <w:b/>
          <w:i w:val="0"/>
          <w:color w:val="000000"/>
        </w:rPr>
        <w:tab/>
        <w:t>OTHER BUSINESS</w:t>
      </w:r>
    </w:p>
    <w:p w14:paraId="48E1AE39" w14:textId="5B2CCA0B" w:rsidR="006210E1" w:rsidRPr="006E2B52" w:rsidRDefault="006E2B52" w:rsidP="006210E1">
      <w:pPr>
        <w:pStyle w:val="Body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Lord Forest &amp; Fields Conservation Land:</w:t>
      </w:r>
      <w:r w:rsidR="006210E1">
        <w:rPr>
          <w:b/>
          <w:i w:val="0"/>
          <w:color w:val="000000"/>
        </w:rPr>
        <w:t xml:space="preserve"> </w:t>
      </w:r>
      <w:r>
        <w:rPr>
          <w:i w:val="0"/>
          <w:color w:val="000000"/>
        </w:rPr>
        <w:t>The Chair advised that Maria</w:t>
      </w:r>
      <w:r w:rsidR="006210E1">
        <w:rPr>
          <w:i w:val="0"/>
          <w:color w:val="000000"/>
        </w:rPr>
        <w:t xml:space="preserve"> Van Dusen, a descendent of the Lords, requested that the Lord name not be on the sign for the land known as Lord Forest &amp; Fields. She would prefer that the name be changed to Palmer Woods and Peabody Field. </w:t>
      </w:r>
      <w:r>
        <w:rPr>
          <w:i w:val="0"/>
          <w:color w:val="000000"/>
        </w:rPr>
        <w:t xml:space="preserve">After discussion, the Director will contact interested parties and invite them to the next meeting to discuss. </w:t>
      </w:r>
    </w:p>
    <w:p w14:paraId="604FFEE8" w14:textId="15C873D1" w:rsidR="006E2B52" w:rsidRDefault="004D2796" w:rsidP="006210E1">
      <w:pPr>
        <w:pStyle w:val="Body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Minut</w:t>
      </w:r>
      <w:r w:rsidR="006E2B52">
        <w:rPr>
          <w:b/>
          <w:i w:val="0"/>
          <w:color w:val="000000"/>
        </w:rPr>
        <w:t xml:space="preserve">es Approval: 6/15/17 as amended, Spillman, 7/20, 8/3, as drafted, </w:t>
      </w:r>
      <w:r>
        <w:rPr>
          <w:b/>
          <w:i w:val="0"/>
          <w:color w:val="000000"/>
        </w:rPr>
        <w:t>Mitsch</w:t>
      </w:r>
    </w:p>
    <w:p w14:paraId="662EAEA3" w14:textId="04A4CB42" w:rsidR="004D2796" w:rsidRPr="0081029A" w:rsidRDefault="004D2796" w:rsidP="006210E1">
      <w:pPr>
        <w:pStyle w:val="Body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Steve Knowles Barehill Road Property: </w:t>
      </w:r>
      <w:r>
        <w:rPr>
          <w:i w:val="0"/>
          <w:color w:val="000000"/>
        </w:rPr>
        <w:t xml:space="preserve">The Chair advised the Commissioners that there is an abutter issue on Barehill Road regarding a possible violation on the Steve Knowles property. Delaney advised the Commission that he spoke with Mr. Knowles about the mechanized equipment and earth moving. The Director advised he made a site visit and noted a large boulder that had been excavated, which was not in the Buffer Zone or an issue with the Scenic Roads Act. There was no other disturbance. </w:t>
      </w:r>
      <w:r w:rsidR="0081029A">
        <w:rPr>
          <w:i w:val="0"/>
          <w:color w:val="000000"/>
        </w:rPr>
        <w:t xml:space="preserve">A lengthy discussion ensued. </w:t>
      </w:r>
    </w:p>
    <w:p w14:paraId="0DB6A485" w14:textId="2AB2ADB9" w:rsidR="0081029A" w:rsidRPr="004D2796" w:rsidRDefault="0081029A" w:rsidP="006210E1">
      <w:pPr>
        <w:pStyle w:val="Body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Amended Order of Conditions and Extension on File 114-1197: </w:t>
      </w:r>
      <w:r>
        <w:rPr>
          <w:i w:val="0"/>
          <w:color w:val="000000"/>
        </w:rPr>
        <w:t xml:space="preserve">After a brief discussion, the Conservation Commission took the following action: </w:t>
      </w:r>
    </w:p>
    <w:p w14:paraId="3B5E6D99" w14:textId="3191C1B3" w:rsidR="004D2796" w:rsidRDefault="0081029A" w:rsidP="0081029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bCs w:val="0"/>
          <w:i w:val="0"/>
          <w:iCs w:val="0"/>
          <w:color w:val="000000"/>
        </w:rPr>
      </w:pPr>
      <w:r w:rsidRPr="0081029A">
        <w:rPr>
          <w:bCs w:val="0"/>
          <w:i w:val="0"/>
          <w:iCs w:val="0"/>
          <w:color w:val="000000"/>
        </w:rPr>
        <w:t xml:space="preserve">On a </w:t>
      </w:r>
      <w:r w:rsidRPr="0081029A">
        <w:rPr>
          <w:b/>
          <w:bCs w:val="0"/>
          <w:i w:val="0"/>
          <w:iCs w:val="0"/>
          <w:color w:val="000000"/>
        </w:rPr>
        <w:t>MOTION</w:t>
      </w:r>
      <w:r w:rsidRPr="0081029A">
        <w:rPr>
          <w:bCs w:val="0"/>
          <w:i w:val="0"/>
          <w:iCs w:val="0"/>
          <w:color w:val="000000"/>
        </w:rPr>
        <w:t xml:space="preserve"> made by </w:t>
      </w:r>
      <w:r>
        <w:rPr>
          <w:b/>
          <w:bCs w:val="0"/>
          <w:i w:val="0"/>
          <w:iCs w:val="0"/>
          <w:color w:val="000000"/>
        </w:rPr>
        <w:t>Spillman</w:t>
      </w:r>
      <w:r w:rsidRPr="0081029A">
        <w:rPr>
          <w:bCs w:val="0"/>
          <w:i w:val="0"/>
          <w:iCs w:val="0"/>
          <w:color w:val="000000"/>
        </w:rPr>
        <w:t xml:space="preserve">, second by </w:t>
      </w:r>
      <w:r w:rsidRPr="0081029A">
        <w:rPr>
          <w:b/>
          <w:bCs w:val="0"/>
          <w:i w:val="0"/>
          <w:iCs w:val="0"/>
          <w:color w:val="000000"/>
        </w:rPr>
        <w:t>Mitsch,</w:t>
      </w:r>
      <w:r w:rsidRPr="0081029A">
        <w:rPr>
          <w:bCs w:val="0"/>
          <w:i w:val="0"/>
          <w:iCs w:val="0"/>
          <w:color w:val="000000"/>
        </w:rPr>
        <w:t xml:space="preserve"> the Conservation Commission </w:t>
      </w:r>
      <w:r w:rsidRPr="0081029A">
        <w:rPr>
          <w:b/>
          <w:bCs w:val="0"/>
          <w:i w:val="0"/>
          <w:iCs w:val="0"/>
          <w:color w:val="000000"/>
        </w:rPr>
        <w:t>VOTED</w:t>
      </w:r>
      <w:r w:rsidRPr="0081029A">
        <w:rPr>
          <w:bCs w:val="0"/>
          <w:i w:val="0"/>
          <w:iCs w:val="0"/>
          <w:color w:val="000000"/>
        </w:rPr>
        <w:t xml:space="preserve"> unanimously to </w:t>
      </w:r>
      <w:r>
        <w:rPr>
          <w:bCs w:val="0"/>
          <w:i w:val="0"/>
          <w:iCs w:val="0"/>
          <w:color w:val="000000"/>
        </w:rPr>
        <w:t xml:space="preserve">issue amended Order of Conditions 114-1197, under the Act and the Bylaw, for the property at 10 Maple Avenue, as drafted and amended. </w:t>
      </w:r>
    </w:p>
    <w:p w14:paraId="16FE1F2D" w14:textId="511725B1" w:rsidR="0081029A" w:rsidRDefault="0081029A" w:rsidP="0081029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bCs w:val="0"/>
          <w:i w:val="0"/>
          <w:iCs w:val="0"/>
          <w:color w:val="000000"/>
        </w:rPr>
      </w:pPr>
    </w:p>
    <w:p w14:paraId="000DD1D2" w14:textId="297C2099" w:rsidR="0081029A" w:rsidRDefault="0081029A" w:rsidP="0081029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bCs w:val="0"/>
          <w:i w:val="0"/>
          <w:iCs w:val="0"/>
          <w:color w:val="000000"/>
        </w:rPr>
      </w:pPr>
      <w:r w:rsidRPr="0081029A">
        <w:rPr>
          <w:bCs w:val="0"/>
          <w:i w:val="0"/>
          <w:iCs w:val="0"/>
          <w:color w:val="000000"/>
        </w:rPr>
        <w:t xml:space="preserve">On a </w:t>
      </w:r>
      <w:r w:rsidRPr="0081029A">
        <w:rPr>
          <w:b/>
          <w:bCs w:val="0"/>
          <w:i w:val="0"/>
          <w:iCs w:val="0"/>
          <w:color w:val="000000"/>
        </w:rPr>
        <w:t>MOTION</w:t>
      </w:r>
      <w:r w:rsidRPr="0081029A">
        <w:rPr>
          <w:bCs w:val="0"/>
          <w:i w:val="0"/>
          <w:iCs w:val="0"/>
          <w:color w:val="000000"/>
        </w:rPr>
        <w:t xml:space="preserve"> made by </w:t>
      </w:r>
      <w:r w:rsidRPr="0081029A">
        <w:rPr>
          <w:b/>
          <w:bCs w:val="0"/>
          <w:i w:val="0"/>
          <w:iCs w:val="0"/>
          <w:color w:val="000000"/>
        </w:rPr>
        <w:t>Mitsch</w:t>
      </w:r>
      <w:r w:rsidRPr="0081029A">
        <w:rPr>
          <w:bCs w:val="0"/>
          <w:i w:val="0"/>
          <w:iCs w:val="0"/>
          <w:color w:val="000000"/>
        </w:rPr>
        <w:t xml:space="preserve">, second by </w:t>
      </w:r>
      <w:r w:rsidRPr="0081029A">
        <w:rPr>
          <w:b/>
          <w:bCs w:val="0"/>
          <w:i w:val="0"/>
          <w:iCs w:val="0"/>
          <w:color w:val="000000"/>
        </w:rPr>
        <w:t>Spillman</w:t>
      </w:r>
      <w:r w:rsidRPr="0081029A">
        <w:rPr>
          <w:bCs w:val="0"/>
          <w:i w:val="0"/>
          <w:iCs w:val="0"/>
          <w:color w:val="000000"/>
        </w:rPr>
        <w:t xml:space="preserve"> the Conservation Commission </w:t>
      </w:r>
      <w:r w:rsidRPr="0081029A">
        <w:rPr>
          <w:b/>
          <w:bCs w:val="0"/>
          <w:i w:val="0"/>
          <w:iCs w:val="0"/>
          <w:color w:val="000000"/>
        </w:rPr>
        <w:t>VOTED</w:t>
      </w:r>
      <w:r w:rsidRPr="0081029A">
        <w:rPr>
          <w:bCs w:val="0"/>
          <w:i w:val="0"/>
          <w:iCs w:val="0"/>
          <w:color w:val="000000"/>
        </w:rPr>
        <w:t xml:space="preserve"> unanimously to execute and issue the extension on the Order of Conditions 114-1197, under the Act and the Bylaw, to May 11, 2019.</w:t>
      </w:r>
    </w:p>
    <w:p w14:paraId="19FB487A" w14:textId="1E0DAC37" w:rsidR="0081029A" w:rsidRPr="0081029A" w:rsidRDefault="0081029A" w:rsidP="0081029A">
      <w:pPr>
        <w:pStyle w:val="BodyText"/>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Online Conservation Education: </w:t>
      </w:r>
      <w:r>
        <w:rPr>
          <w:i w:val="0"/>
          <w:color w:val="000000"/>
        </w:rPr>
        <w:t xml:space="preserve">Commissioner Spillman advised the Commissioners that the MACC Fall Newsletter provides a link to an online informational site that she recommends the Commissioners visit. </w:t>
      </w:r>
    </w:p>
    <w:p w14:paraId="1DC1C402" w14:textId="77777777" w:rsidR="006210E1" w:rsidRDefault="006210E1" w:rsidP="00E77D7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5F7FDE83" w14:textId="5D97A5D5" w:rsidR="00E77D71" w:rsidRPr="00BE3ADE" w:rsidRDefault="00241B03" w:rsidP="00E77D7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9:26 </w:t>
      </w:r>
      <w:r w:rsidR="00E77D71" w:rsidRPr="00BE3ADE">
        <w:rPr>
          <w:b/>
          <w:i w:val="0"/>
          <w:color w:val="000000"/>
        </w:rPr>
        <w:t>PM</w:t>
      </w:r>
      <w:r w:rsidR="00E77D71" w:rsidRPr="00BE3ADE">
        <w:rPr>
          <w:b/>
          <w:i w:val="0"/>
          <w:color w:val="000000"/>
        </w:rPr>
        <w:tab/>
        <w:t>ADJOURN</w:t>
      </w:r>
    </w:p>
    <w:p w14:paraId="478828D9" w14:textId="387A448C" w:rsidR="00E77D71" w:rsidRDefault="00E77D71" w:rsidP="00E77D7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i w:val="0"/>
          <w:color w:val="000000"/>
        </w:rPr>
      </w:pPr>
      <w:r w:rsidRPr="00BE3ADE">
        <w:rPr>
          <w:i w:val="0"/>
          <w:color w:val="000000"/>
        </w:rPr>
        <w:t xml:space="preserve">On a </w:t>
      </w:r>
      <w:r w:rsidRPr="00BE3ADE">
        <w:rPr>
          <w:b/>
          <w:i w:val="0"/>
          <w:color w:val="000000"/>
        </w:rPr>
        <w:t>MOTION</w:t>
      </w:r>
      <w:r w:rsidRPr="00BE3ADE">
        <w:rPr>
          <w:i w:val="0"/>
          <w:color w:val="000000"/>
        </w:rPr>
        <w:t xml:space="preserve"> made by </w:t>
      </w:r>
      <w:r w:rsidR="00241B03">
        <w:rPr>
          <w:b/>
          <w:i w:val="0"/>
          <w:color w:val="000000"/>
        </w:rPr>
        <w:t>Mitsch</w:t>
      </w:r>
      <w:r w:rsidRPr="00BE3ADE">
        <w:rPr>
          <w:i w:val="0"/>
          <w:color w:val="000000"/>
        </w:rPr>
        <w:t xml:space="preserve">, second by </w:t>
      </w:r>
      <w:r w:rsidR="0081029A">
        <w:rPr>
          <w:b/>
          <w:i w:val="0"/>
          <w:color w:val="000000"/>
        </w:rPr>
        <w:t>Spillman</w:t>
      </w:r>
      <w:r>
        <w:rPr>
          <w:b/>
          <w:i w:val="0"/>
          <w:color w:val="000000"/>
        </w:rPr>
        <w:t>,</w:t>
      </w:r>
      <w:r w:rsidRPr="00BE3ADE">
        <w:rPr>
          <w:i w:val="0"/>
          <w:color w:val="000000"/>
        </w:rPr>
        <w:t xml:space="preserve"> the Conservation Commission </w:t>
      </w:r>
      <w:r w:rsidRPr="00BE3ADE">
        <w:rPr>
          <w:b/>
          <w:i w:val="0"/>
          <w:color w:val="000000"/>
        </w:rPr>
        <w:t xml:space="preserve">VOTED </w:t>
      </w:r>
      <w:r w:rsidRPr="00BE3ADE">
        <w:rPr>
          <w:i w:val="0"/>
          <w:color w:val="000000"/>
        </w:rPr>
        <w:t xml:space="preserve">unanimously to </w:t>
      </w:r>
      <w:r w:rsidR="00241B03">
        <w:rPr>
          <w:i w:val="0"/>
          <w:color w:val="000000"/>
        </w:rPr>
        <w:t xml:space="preserve">adjourn at 9:26 </w:t>
      </w:r>
      <w:r w:rsidRPr="00BE3ADE">
        <w:rPr>
          <w:i w:val="0"/>
          <w:color w:val="000000"/>
        </w:rPr>
        <w:t xml:space="preserve">PM.  </w:t>
      </w:r>
    </w:p>
    <w:p w14:paraId="1220D6D3" w14:textId="7E4105FB" w:rsidR="00E77D71" w:rsidRPr="00BE3ADE"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10DE2509" w14:textId="77777777" w:rsidR="00E77D71" w:rsidRPr="00BE3ADE" w:rsidRDefault="00E77D71" w:rsidP="00E77D71">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Respectfully Submitted, </w:t>
      </w:r>
    </w:p>
    <w:p w14:paraId="353F8F94" w14:textId="77777777" w:rsidR="00E77D71" w:rsidRPr="00BE3ADE" w:rsidRDefault="00E77D71" w:rsidP="00E77D71">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b/>
          <w:i/>
          <w:noProof/>
          <w:sz w:val="24"/>
          <w:szCs w:val="24"/>
        </w:rPr>
        <w:drawing>
          <wp:inline distT="0" distB="0" distL="0" distR="0" wp14:anchorId="4DAA0A74" wp14:editId="0F5FD691">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6273FB47" w14:textId="77777777" w:rsidR="00E77D71" w:rsidRPr="00BE3ADE" w:rsidRDefault="00E77D71" w:rsidP="00E77D71">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i/>
          <w:sz w:val="24"/>
          <w:szCs w:val="24"/>
        </w:rPr>
        <w:t>Judith A. Stickney</w:t>
      </w:r>
    </w:p>
    <w:p w14:paraId="167BBCD2" w14:textId="77777777" w:rsidR="00E77D71" w:rsidRPr="00BE3ADE" w:rsidRDefault="00E77D71" w:rsidP="00E77D71">
      <w:pPr>
        <w:spacing w:after="0" w:line="240" w:lineRule="auto"/>
        <w:rPr>
          <w:rFonts w:ascii="Arial" w:eastAsia="Times New Roman" w:hAnsi="Arial" w:cs="Arial"/>
          <w:bCs/>
          <w:iCs/>
          <w:sz w:val="24"/>
          <w:szCs w:val="24"/>
        </w:rPr>
      </w:pPr>
      <w:r w:rsidRPr="00BE3ADE">
        <w:rPr>
          <w:rFonts w:ascii="Arial" w:eastAsia="Times New Roman" w:hAnsi="Arial" w:cs="Arial"/>
          <w:bCs/>
          <w:i/>
          <w:iCs/>
          <w:sz w:val="24"/>
          <w:szCs w:val="24"/>
        </w:rPr>
        <w:t>Minutes Secretary</w:t>
      </w:r>
    </w:p>
    <w:p w14:paraId="54D9EB2B" w14:textId="422665E9" w:rsidR="00564B90" w:rsidRPr="00E77D71" w:rsidRDefault="00564B90" w:rsidP="00E77D71"/>
    <w:sectPr w:rsidR="00564B90" w:rsidRPr="00E77D71" w:rsidSect="006A31FA">
      <w:headerReference w:type="default" r:id="rId9"/>
      <w:footerReference w:type="default" r:id="rId10"/>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B8946" w14:textId="77777777" w:rsidR="00564B90" w:rsidRDefault="00564B90" w:rsidP="00242D2D">
      <w:pPr>
        <w:spacing w:after="0" w:line="240" w:lineRule="auto"/>
      </w:pPr>
      <w:r>
        <w:separator/>
      </w:r>
    </w:p>
  </w:endnote>
  <w:endnote w:type="continuationSeparator" w:id="0">
    <w:p w14:paraId="58720F40" w14:textId="77777777" w:rsidR="00564B90" w:rsidRDefault="00564B90" w:rsidP="002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FB53" w14:textId="41E7548A" w:rsidR="00564B90" w:rsidRPr="00034EC7" w:rsidRDefault="00564B90" w:rsidP="00564B90">
    <w:pPr>
      <w:pStyle w:val="Footer"/>
      <w:rPr>
        <w:rStyle w:val="PageNumber"/>
        <w:i/>
        <w:color w:val="767171"/>
      </w:rPr>
    </w:pPr>
    <w:r w:rsidRPr="00034EC7">
      <w:rPr>
        <w:rStyle w:val="PageNumber"/>
        <w:i/>
        <w:color w:val="767171"/>
      </w:rPr>
      <w:t xml:space="preserve">Conservation Commission                                                                                                      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81029A">
      <w:rPr>
        <w:rStyle w:val="PageNumber"/>
        <w:i/>
        <w:noProof/>
        <w:color w:val="767171"/>
      </w:rPr>
      <w:t>5</w:t>
    </w:r>
    <w:r w:rsidRPr="00034EC7">
      <w:rPr>
        <w:rStyle w:val="PageNumber"/>
        <w:i/>
        <w:color w:val="767171"/>
      </w:rPr>
      <w:fldChar w:fldCharType="end"/>
    </w:r>
  </w:p>
  <w:p w14:paraId="252450D5" w14:textId="46D66186" w:rsidR="00564B90" w:rsidRPr="00034EC7" w:rsidRDefault="00AA4AA1" w:rsidP="00564B90">
    <w:pPr>
      <w:pStyle w:val="Footer"/>
      <w:rPr>
        <w:i/>
        <w:color w:val="767171"/>
      </w:rPr>
    </w:pPr>
    <w:r>
      <w:rPr>
        <w:rStyle w:val="PageNumber"/>
        <w:i/>
        <w:color w:val="767171"/>
      </w:rPr>
      <w:t>October 19</w:t>
    </w:r>
    <w:r w:rsidR="00564B90">
      <w:rPr>
        <w:rStyle w:val="PageNumber"/>
        <w:i/>
        <w:color w:val="767171"/>
      </w:rPr>
      <w:t>, 2017</w:t>
    </w:r>
  </w:p>
  <w:p w14:paraId="7D3DBF43" w14:textId="77777777" w:rsidR="00564B90" w:rsidRPr="00034EC7" w:rsidRDefault="00564B90">
    <w:pPr>
      <w:pStyle w:val="Footer"/>
      <w:rPr>
        <w:color w:val="767171"/>
      </w:rPr>
    </w:pPr>
  </w:p>
  <w:p w14:paraId="44DF5CE8" w14:textId="77777777" w:rsidR="00564B90" w:rsidRPr="005E3084" w:rsidRDefault="00564B90" w:rsidP="00564B90">
    <w:pPr>
      <w:pStyle w:val="Footer"/>
      <w:tabs>
        <w:tab w:val="clear" w:pos="4320"/>
        <w:tab w:val="clear" w:pos="8640"/>
        <w:tab w:val="left" w:pos="3585"/>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997F8" w14:textId="77777777" w:rsidR="00564B90" w:rsidRDefault="00564B90" w:rsidP="00242D2D">
      <w:pPr>
        <w:spacing w:after="0" w:line="240" w:lineRule="auto"/>
      </w:pPr>
      <w:r>
        <w:separator/>
      </w:r>
    </w:p>
  </w:footnote>
  <w:footnote w:type="continuationSeparator" w:id="0">
    <w:p w14:paraId="7DA5B31D" w14:textId="77777777" w:rsidR="00564B90" w:rsidRDefault="00564B90" w:rsidP="0024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7762" w14:textId="143F007C" w:rsidR="00564B90" w:rsidRPr="00DB0696" w:rsidRDefault="00564B90" w:rsidP="00564B90">
    <w:pPr>
      <w:pStyle w:val="Header"/>
      <w:tabs>
        <w:tab w:val="clear" w:pos="8640"/>
        <w:tab w:val="right" w:pos="9360"/>
      </w:tabs>
      <w:rPr>
        <w:i/>
        <w:color w:val="808080"/>
      </w:rPr>
    </w:pPr>
    <w:r>
      <w:tab/>
    </w:r>
    <w:r>
      <w:tab/>
    </w:r>
    <w:r w:rsidR="006A31FA">
      <w:rPr>
        <w:i/>
        <w:color w:val="808080"/>
      </w:rPr>
      <w:t>Final: Approved as submitted 10/4/18</w:t>
    </w:r>
  </w:p>
  <w:p w14:paraId="596CAF62" w14:textId="77777777" w:rsidR="00564B90" w:rsidRPr="00DB0696" w:rsidRDefault="00564B90" w:rsidP="00564B90">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5D7"/>
    <w:multiLevelType w:val="hybridMultilevel"/>
    <w:tmpl w:val="CEB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D25"/>
    <w:multiLevelType w:val="hybridMultilevel"/>
    <w:tmpl w:val="F3F48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5018B"/>
    <w:multiLevelType w:val="hybridMultilevel"/>
    <w:tmpl w:val="2EE69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00CFC"/>
    <w:multiLevelType w:val="hybridMultilevel"/>
    <w:tmpl w:val="85F6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5391F"/>
    <w:multiLevelType w:val="hybridMultilevel"/>
    <w:tmpl w:val="53C8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EF09C5"/>
    <w:multiLevelType w:val="hybridMultilevel"/>
    <w:tmpl w:val="DDE42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457F90"/>
    <w:multiLevelType w:val="hybridMultilevel"/>
    <w:tmpl w:val="7C1A799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876402"/>
    <w:multiLevelType w:val="hybridMultilevel"/>
    <w:tmpl w:val="FDCAC5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77319"/>
    <w:multiLevelType w:val="hybridMultilevel"/>
    <w:tmpl w:val="C73E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40E73"/>
    <w:multiLevelType w:val="hybridMultilevel"/>
    <w:tmpl w:val="7E5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84180"/>
    <w:multiLevelType w:val="hybridMultilevel"/>
    <w:tmpl w:val="10F275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3A6B71"/>
    <w:multiLevelType w:val="hybridMultilevel"/>
    <w:tmpl w:val="52DC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24F76"/>
    <w:multiLevelType w:val="hybridMultilevel"/>
    <w:tmpl w:val="2D0A21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520B7C"/>
    <w:multiLevelType w:val="hybridMultilevel"/>
    <w:tmpl w:val="DE00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53E00"/>
    <w:multiLevelType w:val="hybridMultilevel"/>
    <w:tmpl w:val="B21C52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63229"/>
    <w:multiLevelType w:val="hybridMultilevel"/>
    <w:tmpl w:val="9B9297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60913"/>
    <w:multiLevelType w:val="hybridMultilevel"/>
    <w:tmpl w:val="7BD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2D1966"/>
    <w:multiLevelType w:val="hybridMultilevel"/>
    <w:tmpl w:val="97C8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A8130E"/>
    <w:multiLevelType w:val="hybridMultilevel"/>
    <w:tmpl w:val="5724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98C1576"/>
    <w:multiLevelType w:val="hybridMultilevel"/>
    <w:tmpl w:val="B6E0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336DEC"/>
    <w:multiLevelType w:val="hybridMultilevel"/>
    <w:tmpl w:val="8CC860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2D448E"/>
    <w:multiLevelType w:val="hybridMultilevel"/>
    <w:tmpl w:val="825C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91293D"/>
    <w:multiLevelType w:val="hybridMultilevel"/>
    <w:tmpl w:val="971EF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0E706B"/>
    <w:multiLevelType w:val="hybridMultilevel"/>
    <w:tmpl w:val="79762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40558C"/>
    <w:multiLevelType w:val="hybridMultilevel"/>
    <w:tmpl w:val="A21A6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90AEE"/>
    <w:multiLevelType w:val="hybridMultilevel"/>
    <w:tmpl w:val="0616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517D40"/>
    <w:multiLevelType w:val="hybridMultilevel"/>
    <w:tmpl w:val="8E1096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165788"/>
    <w:multiLevelType w:val="hybridMultilevel"/>
    <w:tmpl w:val="8AEAC2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F53C3"/>
    <w:multiLevelType w:val="hybridMultilevel"/>
    <w:tmpl w:val="6156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4522A"/>
    <w:multiLevelType w:val="hybridMultilevel"/>
    <w:tmpl w:val="1DA6C9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232E8D"/>
    <w:multiLevelType w:val="hybridMultilevel"/>
    <w:tmpl w:val="A49C7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905E2"/>
    <w:multiLevelType w:val="hybridMultilevel"/>
    <w:tmpl w:val="E636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06388A"/>
    <w:multiLevelType w:val="hybridMultilevel"/>
    <w:tmpl w:val="90F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080B4E"/>
    <w:multiLevelType w:val="hybridMultilevel"/>
    <w:tmpl w:val="A43C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538DB"/>
    <w:multiLevelType w:val="hybridMultilevel"/>
    <w:tmpl w:val="08BC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36181"/>
    <w:multiLevelType w:val="hybridMultilevel"/>
    <w:tmpl w:val="783AD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F20AD6"/>
    <w:multiLevelType w:val="hybridMultilevel"/>
    <w:tmpl w:val="C20E2C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653FE7"/>
    <w:multiLevelType w:val="hybridMultilevel"/>
    <w:tmpl w:val="9912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0B7BF3"/>
    <w:multiLevelType w:val="hybridMultilevel"/>
    <w:tmpl w:val="C024D49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2867EFE"/>
    <w:multiLevelType w:val="hybridMultilevel"/>
    <w:tmpl w:val="58FA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DE246F"/>
    <w:multiLevelType w:val="hybridMultilevel"/>
    <w:tmpl w:val="D77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7E1334"/>
    <w:multiLevelType w:val="hybridMultilevel"/>
    <w:tmpl w:val="530EB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E87230"/>
    <w:multiLevelType w:val="hybridMultilevel"/>
    <w:tmpl w:val="3278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5D1998"/>
    <w:multiLevelType w:val="hybridMultilevel"/>
    <w:tmpl w:val="39E8F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182581"/>
    <w:multiLevelType w:val="hybridMultilevel"/>
    <w:tmpl w:val="58DEB9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5821EA"/>
    <w:multiLevelType w:val="hybridMultilevel"/>
    <w:tmpl w:val="A92C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AD5CE7"/>
    <w:multiLevelType w:val="hybridMultilevel"/>
    <w:tmpl w:val="B3C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05759D"/>
    <w:multiLevelType w:val="hybridMultilevel"/>
    <w:tmpl w:val="99EA33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13"/>
  </w:num>
  <w:num w:numId="4">
    <w:abstractNumId w:val="4"/>
  </w:num>
  <w:num w:numId="5">
    <w:abstractNumId w:val="45"/>
  </w:num>
  <w:num w:numId="6">
    <w:abstractNumId w:val="21"/>
  </w:num>
  <w:num w:numId="7">
    <w:abstractNumId w:val="9"/>
  </w:num>
  <w:num w:numId="8">
    <w:abstractNumId w:val="40"/>
  </w:num>
  <w:num w:numId="9">
    <w:abstractNumId w:val="3"/>
  </w:num>
  <w:num w:numId="10">
    <w:abstractNumId w:val="17"/>
  </w:num>
  <w:num w:numId="11">
    <w:abstractNumId w:val="18"/>
  </w:num>
  <w:num w:numId="12">
    <w:abstractNumId w:val="29"/>
  </w:num>
  <w:num w:numId="13">
    <w:abstractNumId w:val="31"/>
  </w:num>
  <w:num w:numId="14">
    <w:abstractNumId w:val="39"/>
  </w:num>
  <w:num w:numId="15">
    <w:abstractNumId w:val="6"/>
  </w:num>
  <w:num w:numId="16">
    <w:abstractNumId w:val="12"/>
  </w:num>
  <w:num w:numId="17">
    <w:abstractNumId w:val="25"/>
  </w:num>
  <w:num w:numId="18">
    <w:abstractNumId w:val="28"/>
  </w:num>
  <w:num w:numId="19">
    <w:abstractNumId w:val="1"/>
  </w:num>
  <w:num w:numId="20">
    <w:abstractNumId w:val="38"/>
  </w:num>
  <w:num w:numId="21">
    <w:abstractNumId w:val="42"/>
  </w:num>
  <w:num w:numId="22">
    <w:abstractNumId w:val="15"/>
  </w:num>
  <w:num w:numId="23">
    <w:abstractNumId w:val="46"/>
  </w:num>
  <w:num w:numId="24">
    <w:abstractNumId w:val="11"/>
  </w:num>
  <w:num w:numId="25">
    <w:abstractNumId w:val="34"/>
  </w:num>
  <w:num w:numId="26">
    <w:abstractNumId w:val="20"/>
  </w:num>
  <w:num w:numId="27">
    <w:abstractNumId w:val="8"/>
  </w:num>
  <w:num w:numId="28">
    <w:abstractNumId w:val="37"/>
  </w:num>
  <w:num w:numId="29">
    <w:abstractNumId w:val="19"/>
  </w:num>
  <w:num w:numId="30">
    <w:abstractNumId w:val="30"/>
  </w:num>
  <w:num w:numId="31">
    <w:abstractNumId w:val="32"/>
  </w:num>
  <w:num w:numId="32">
    <w:abstractNumId w:val="24"/>
  </w:num>
  <w:num w:numId="33">
    <w:abstractNumId w:val="23"/>
  </w:num>
  <w:num w:numId="34">
    <w:abstractNumId w:val="2"/>
  </w:num>
  <w:num w:numId="35">
    <w:abstractNumId w:val="26"/>
  </w:num>
  <w:num w:numId="36">
    <w:abstractNumId w:val="43"/>
  </w:num>
  <w:num w:numId="37">
    <w:abstractNumId w:val="7"/>
  </w:num>
  <w:num w:numId="38">
    <w:abstractNumId w:val="27"/>
  </w:num>
  <w:num w:numId="39">
    <w:abstractNumId w:val="14"/>
  </w:num>
  <w:num w:numId="40">
    <w:abstractNumId w:val="41"/>
  </w:num>
  <w:num w:numId="41">
    <w:abstractNumId w:val="16"/>
  </w:num>
  <w:num w:numId="42">
    <w:abstractNumId w:val="33"/>
  </w:num>
  <w:num w:numId="43">
    <w:abstractNumId w:val="35"/>
  </w:num>
  <w:num w:numId="44">
    <w:abstractNumId w:val="22"/>
  </w:num>
  <w:num w:numId="45">
    <w:abstractNumId w:val="10"/>
  </w:num>
  <w:num w:numId="46">
    <w:abstractNumId w:val="47"/>
  </w:num>
  <w:num w:numId="47">
    <w:abstractNumId w:val="36"/>
  </w:num>
  <w:num w:numId="48">
    <w:abstractNumId w:val="4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49"/>
    <w:rsid w:val="0000122C"/>
    <w:rsid w:val="00001599"/>
    <w:rsid w:val="00003E8F"/>
    <w:rsid w:val="000104F3"/>
    <w:rsid w:val="00013036"/>
    <w:rsid w:val="00033365"/>
    <w:rsid w:val="00036AE5"/>
    <w:rsid w:val="00036CDD"/>
    <w:rsid w:val="00044313"/>
    <w:rsid w:val="00057A79"/>
    <w:rsid w:val="00064300"/>
    <w:rsid w:val="00065DE1"/>
    <w:rsid w:val="00067C75"/>
    <w:rsid w:val="00074E2D"/>
    <w:rsid w:val="000817C2"/>
    <w:rsid w:val="00081893"/>
    <w:rsid w:val="000834F4"/>
    <w:rsid w:val="00087ABE"/>
    <w:rsid w:val="00092C71"/>
    <w:rsid w:val="00094DD5"/>
    <w:rsid w:val="000A2F62"/>
    <w:rsid w:val="000A385D"/>
    <w:rsid w:val="000A3AE6"/>
    <w:rsid w:val="000B3C4E"/>
    <w:rsid w:val="000C2272"/>
    <w:rsid w:val="000D34EF"/>
    <w:rsid w:val="000D39F1"/>
    <w:rsid w:val="000E2566"/>
    <w:rsid w:val="000E2C7F"/>
    <w:rsid w:val="000E6EA9"/>
    <w:rsid w:val="000E74C8"/>
    <w:rsid w:val="00102D86"/>
    <w:rsid w:val="001105DF"/>
    <w:rsid w:val="001357F5"/>
    <w:rsid w:val="001463E4"/>
    <w:rsid w:val="00146E17"/>
    <w:rsid w:val="00155C3C"/>
    <w:rsid w:val="0015793D"/>
    <w:rsid w:val="00164926"/>
    <w:rsid w:val="00180290"/>
    <w:rsid w:val="00180667"/>
    <w:rsid w:val="001834BF"/>
    <w:rsid w:val="00185836"/>
    <w:rsid w:val="00191EBE"/>
    <w:rsid w:val="00192395"/>
    <w:rsid w:val="001A1791"/>
    <w:rsid w:val="001A4CBE"/>
    <w:rsid w:val="001C0174"/>
    <w:rsid w:val="001C67B5"/>
    <w:rsid w:val="001D3BBE"/>
    <w:rsid w:val="001E204D"/>
    <w:rsid w:val="001E58F5"/>
    <w:rsid w:val="002004CA"/>
    <w:rsid w:val="00204153"/>
    <w:rsid w:val="002046A9"/>
    <w:rsid w:val="00205C36"/>
    <w:rsid w:val="002379DE"/>
    <w:rsid w:val="00241B03"/>
    <w:rsid w:val="00242D2D"/>
    <w:rsid w:val="002505DE"/>
    <w:rsid w:val="002609DE"/>
    <w:rsid w:val="0026609F"/>
    <w:rsid w:val="00277D2E"/>
    <w:rsid w:val="00281AFA"/>
    <w:rsid w:val="00290AB7"/>
    <w:rsid w:val="0029356F"/>
    <w:rsid w:val="002A3673"/>
    <w:rsid w:val="002B2FBD"/>
    <w:rsid w:val="002B53E7"/>
    <w:rsid w:val="002B65D7"/>
    <w:rsid w:val="002C64F7"/>
    <w:rsid w:val="002C686B"/>
    <w:rsid w:val="002D3407"/>
    <w:rsid w:val="002E18E5"/>
    <w:rsid w:val="002F2B24"/>
    <w:rsid w:val="002F439C"/>
    <w:rsid w:val="002F733F"/>
    <w:rsid w:val="003001E8"/>
    <w:rsid w:val="0030061D"/>
    <w:rsid w:val="00301A7B"/>
    <w:rsid w:val="00314525"/>
    <w:rsid w:val="00317B72"/>
    <w:rsid w:val="00321A2D"/>
    <w:rsid w:val="0032492A"/>
    <w:rsid w:val="0033672B"/>
    <w:rsid w:val="00357D66"/>
    <w:rsid w:val="00364D00"/>
    <w:rsid w:val="003666C5"/>
    <w:rsid w:val="003670A3"/>
    <w:rsid w:val="00375722"/>
    <w:rsid w:val="003821C6"/>
    <w:rsid w:val="003829F3"/>
    <w:rsid w:val="00386FA6"/>
    <w:rsid w:val="003935E6"/>
    <w:rsid w:val="00393C51"/>
    <w:rsid w:val="003B36B5"/>
    <w:rsid w:val="003D047A"/>
    <w:rsid w:val="003D2AEE"/>
    <w:rsid w:val="003D3F1E"/>
    <w:rsid w:val="003D4735"/>
    <w:rsid w:val="003F682A"/>
    <w:rsid w:val="00400573"/>
    <w:rsid w:val="0043331A"/>
    <w:rsid w:val="004358C6"/>
    <w:rsid w:val="00447663"/>
    <w:rsid w:val="004838C5"/>
    <w:rsid w:val="004841AC"/>
    <w:rsid w:val="00496C76"/>
    <w:rsid w:val="004A6619"/>
    <w:rsid w:val="004B0C6B"/>
    <w:rsid w:val="004D2796"/>
    <w:rsid w:val="004D342C"/>
    <w:rsid w:val="004E2046"/>
    <w:rsid w:val="004F77A0"/>
    <w:rsid w:val="00500936"/>
    <w:rsid w:val="00503918"/>
    <w:rsid w:val="005114DA"/>
    <w:rsid w:val="00525C6C"/>
    <w:rsid w:val="00541ADD"/>
    <w:rsid w:val="00541F83"/>
    <w:rsid w:val="00542B3E"/>
    <w:rsid w:val="00550E45"/>
    <w:rsid w:val="00551C05"/>
    <w:rsid w:val="00562BB7"/>
    <w:rsid w:val="00563881"/>
    <w:rsid w:val="00563AA0"/>
    <w:rsid w:val="00564B90"/>
    <w:rsid w:val="0056579D"/>
    <w:rsid w:val="005735FA"/>
    <w:rsid w:val="00590594"/>
    <w:rsid w:val="005919DD"/>
    <w:rsid w:val="005920AF"/>
    <w:rsid w:val="00593727"/>
    <w:rsid w:val="005A6316"/>
    <w:rsid w:val="005A7F7F"/>
    <w:rsid w:val="005C45E5"/>
    <w:rsid w:val="005D5B89"/>
    <w:rsid w:val="005D7CEE"/>
    <w:rsid w:val="005E4842"/>
    <w:rsid w:val="005F1722"/>
    <w:rsid w:val="00605889"/>
    <w:rsid w:val="006210E1"/>
    <w:rsid w:val="0062335F"/>
    <w:rsid w:val="00625D8E"/>
    <w:rsid w:val="006364F7"/>
    <w:rsid w:val="0064313B"/>
    <w:rsid w:val="00651BE4"/>
    <w:rsid w:val="006523D7"/>
    <w:rsid w:val="00664C78"/>
    <w:rsid w:val="006736F6"/>
    <w:rsid w:val="006750CA"/>
    <w:rsid w:val="00675449"/>
    <w:rsid w:val="006840A3"/>
    <w:rsid w:val="0068713C"/>
    <w:rsid w:val="00695477"/>
    <w:rsid w:val="00695C12"/>
    <w:rsid w:val="006A31FA"/>
    <w:rsid w:val="006B3F0F"/>
    <w:rsid w:val="006B6288"/>
    <w:rsid w:val="006C4554"/>
    <w:rsid w:val="006D4020"/>
    <w:rsid w:val="006E12EB"/>
    <w:rsid w:val="006E2B52"/>
    <w:rsid w:val="006E6C09"/>
    <w:rsid w:val="006F78A3"/>
    <w:rsid w:val="0070290E"/>
    <w:rsid w:val="00716815"/>
    <w:rsid w:val="00734DA7"/>
    <w:rsid w:val="007456BF"/>
    <w:rsid w:val="00756EBC"/>
    <w:rsid w:val="00757BDE"/>
    <w:rsid w:val="0076016F"/>
    <w:rsid w:val="00771E1E"/>
    <w:rsid w:val="00792AC3"/>
    <w:rsid w:val="007A31F6"/>
    <w:rsid w:val="007D1178"/>
    <w:rsid w:val="007D1FF5"/>
    <w:rsid w:val="007E4064"/>
    <w:rsid w:val="007E6F6D"/>
    <w:rsid w:val="008014AE"/>
    <w:rsid w:val="008046A8"/>
    <w:rsid w:val="0081029A"/>
    <w:rsid w:val="00810F6E"/>
    <w:rsid w:val="00817256"/>
    <w:rsid w:val="00817496"/>
    <w:rsid w:val="00817E69"/>
    <w:rsid w:val="00817FA2"/>
    <w:rsid w:val="00820F0C"/>
    <w:rsid w:val="00822E4C"/>
    <w:rsid w:val="00823583"/>
    <w:rsid w:val="00823B87"/>
    <w:rsid w:val="00827485"/>
    <w:rsid w:val="00834484"/>
    <w:rsid w:val="00850673"/>
    <w:rsid w:val="00854F05"/>
    <w:rsid w:val="0086255E"/>
    <w:rsid w:val="00866B5E"/>
    <w:rsid w:val="008678D7"/>
    <w:rsid w:val="00880313"/>
    <w:rsid w:val="00881867"/>
    <w:rsid w:val="00885B48"/>
    <w:rsid w:val="00887640"/>
    <w:rsid w:val="00894E1E"/>
    <w:rsid w:val="00894F20"/>
    <w:rsid w:val="008A19CD"/>
    <w:rsid w:val="008A5C8D"/>
    <w:rsid w:val="008B7AD6"/>
    <w:rsid w:val="008C2D7D"/>
    <w:rsid w:val="008D5B96"/>
    <w:rsid w:val="008D6D0D"/>
    <w:rsid w:val="008E1A23"/>
    <w:rsid w:val="008E5D31"/>
    <w:rsid w:val="008E693C"/>
    <w:rsid w:val="008F233F"/>
    <w:rsid w:val="008F340E"/>
    <w:rsid w:val="00900D2B"/>
    <w:rsid w:val="00903096"/>
    <w:rsid w:val="0090327F"/>
    <w:rsid w:val="00903A58"/>
    <w:rsid w:val="00904056"/>
    <w:rsid w:val="00914245"/>
    <w:rsid w:val="00923C50"/>
    <w:rsid w:val="00925126"/>
    <w:rsid w:val="0092521F"/>
    <w:rsid w:val="009272F0"/>
    <w:rsid w:val="00934B01"/>
    <w:rsid w:val="00935D2B"/>
    <w:rsid w:val="00956195"/>
    <w:rsid w:val="00966DCF"/>
    <w:rsid w:val="00971129"/>
    <w:rsid w:val="00975AD6"/>
    <w:rsid w:val="009976E8"/>
    <w:rsid w:val="009A0E39"/>
    <w:rsid w:val="009A3BD0"/>
    <w:rsid w:val="009A4435"/>
    <w:rsid w:val="009A5870"/>
    <w:rsid w:val="009B67A8"/>
    <w:rsid w:val="009C103D"/>
    <w:rsid w:val="009C4808"/>
    <w:rsid w:val="009D009E"/>
    <w:rsid w:val="009D6C51"/>
    <w:rsid w:val="009E0661"/>
    <w:rsid w:val="009F00E8"/>
    <w:rsid w:val="009F2FC8"/>
    <w:rsid w:val="00A15BE5"/>
    <w:rsid w:val="00A2065A"/>
    <w:rsid w:val="00A24B8E"/>
    <w:rsid w:val="00A321D9"/>
    <w:rsid w:val="00A3680E"/>
    <w:rsid w:val="00A4783E"/>
    <w:rsid w:val="00A512F4"/>
    <w:rsid w:val="00A52518"/>
    <w:rsid w:val="00A55FB5"/>
    <w:rsid w:val="00A64958"/>
    <w:rsid w:val="00A70004"/>
    <w:rsid w:val="00A75F47"/>
    <w:rsid w:val="00A876A9"/>
    <w:rsid w:val="00A8780B"/>
    <w:rsid w:val="00A92782"/>
    <w:rsid w:val="00A93548"/>
    <w:rsid w:val="00A96E43"/>
    <w:rsid w:val="00A97894"/>
    <w:rsid w:val="00AA099F"/>
    <w:rsid w:val="00AA4AA1"/>
    <w:rsid w:val="00AA7036"/>
    <w:rsid w:val="00AB1372"/>
    <w:rsid w:val="00AB458E"/>
    <w:rsid w:val="00AC6D46"/>
    <w:rsid w:val="00AD588B"/>
    <w:rsid w:val="00AE34A8"/>
    <w:rsid w:val="00AF2387"/>
    <w:rsid w:val="00B00F50"/>
    <w:rsid w:val="00B01DE8"/>
    <w:rsid w:val="00B029BD"/>
    <w:rsid w:val="00B065B9"/>
    <w:rsid w:val="00B122A3"/>
    <w:rsid w:val="00B17CE9"/>
    <w:rsid w:val="00B22C01"/>
    <w:rsid w:val="00B253D1"/>
    <w:rsid w:val="00B30F37"/>
    <w:rsid w:val="00B434E2"/>
    <w:rsid w:val="00B53FE7"/>
    <w:rsid w:val="00B645A8"/>
    <w:rsid w:val="00B66584"/>
    <w:rsid w:val="00B66C17"/>
    <w:rsid w:val="00B81C66"/>
    <w:rsid w:val="00B84389"/>
    <w:rsid w:val="00B8464E"/>
    <w:rsid w:val="00B8515B"/>
    <w:rsid w:val="00B85B4C"/>
    <w:rsid w:val="00B876E5"/>
    <w:rsid w:val="00B90572"/>
    <w:rsid w:val="00B95934"/>
    <w:rsid w:val="00B96C2E"/>
    <w:rsid w:val="00BA103F"/>
    <w:rsid w:val="00BA3EE6"/>
    <w:rsid w:val="00BB0AC3"/>
    <w:rsid w:val="00BB1338"/>
    <w:rsid w:val="00BB2307"/>
    <w:rsid w:val="00BB59A0"/>
    <w:rsid w:val="00BD5806"/>
    <w:rsid w:val="00BD5C7A"/>
    <w:rsid w:val="00BE08A7"/>
    <w:rsid w:val="00BE34AD"/>
    <w:rsid w:val="00BE3ADE"/>
    <w:rsid w:val="00BE6295"/>
    <w:rsid w:val="00C0232D"/>
    <w:rsid w:val="00C03817"/>
    <w:rsid w:val="00C042CD"/>
    <w:rsid w:val="00C072BD"/>
    <w:rsid w:val="00C17DEB"/>
    <w:rsid w:val="00C204CC"/>
    <w:rsid w:val="00C21703"/>
    <w:rsid w:val="00C40B39"/>
    <w:rsid w:val="00C616BA"/>
    <w:rsid w:val="00C622E0"/>
    <w:rsid w:val="00C66AEA"/>
    <w:rsid w:val="00C70332"/>
    <w:rsid w:val="00C74765"/>
    <w:rsid w:val="00C7607E"/>
    <w:rsid w:val="00C76DA4"/>
    <w:rsid w:val="00C8215D"/>
    <w:rsid w:val="00C96A4F"/>
    <w:rsid w:val="00CA2936"/>
    <w:rsid w:val="00CC6604"/>
    <w:rsid w:val="00CC7826"/>
    <w:rsid w:val="00CF4010"/>
    <w:rsid w:val="00CF77E5"/>
    <w:rsid w:val="00D158AB"/>
    <w:rsid w:val="00D17F43"/>
    <w:rsid w:val="00D248F8"/>
    <w:rsid w:val="00D24E48"/>
    <w:rsid w:val="00D34942"/>
    <w:rsid w:val="00D34D2D"/>
    <w:rsid w:val="00D36B7D"/>
    <w:rsid w:val="00D36C0E"/>
    <w:rsid w:val="00D36F92"/>
    <w:rsid w:val="00D42175"/>
    <w:rsid w:val="00D50CA2"/>
    <w:rsid w:val="00D51C2B"/>
    <w:rsid w:val="00D55EE0"/>
    <w:rsid w:val="00D61C94"/>
    <w:rsid w:val="00D65F9A"/>
    <w:rsid w:val="00D72987"/>
    <w:rsid w:val="00D72D18"/>
    <w:rsid w:val="00D95A64"/>
    <w:rsid w:val="00DB0CEE"/>
    <w:rsid w:val="00DB1E92"/>
    <w:rsid w:val="00DB2662"/>
    <w:rsid w:val="00DC5114"/>
    <w:rsid w:val="00DD1A26"/>
    <w:rsid w:val="00DE001F"/>
    <w:rsid w:val="00DE4BA1"/>
    <w:rsid w:val="00DF205F"/>
    <w:rsid w:val="00DF4482"/>
    <w:rsid w:val="00DF48F3"/>
    <w:rsid w:val="00E159FC"/>
    <w:rsid w:val="00E215A3"/>
    <w:rsid w:val="00E27473"/>
    <w:rsid w:val="00E31541"/>
    <w:rsid w:val="00E36D95"/>
    <w:rsid w:val="00E477AB"/>
    <w:rsid w:val="00E5670E"/>
    <w:rsid w:val="00E621DE"/>
    <w:rsid w:val="00E6240D"/>
    <w:rsid w:val="00E74791"/>
    <w:rsid w:val="00E765BA"/>
    <w:rsid w:val="00E77D71"/>
    <w:rsid w:val="00E87B88"/>
    <w:rsid w:val="00E9078D"/>
    <w:rsid w:val="00E94182"/>
    <w:rsid w:val="00E95449"/>
    <w:rsid w:val="00EC4639"/>
    <w:rsid w:val="00EF6360"/>
    <w:rsid w:val="00F05161"/>
    <w:rsid w:val="00F23A3B"/>
    <w:rsid w:val="00F23EDD"/>
    <w:rsid w:val="00F2456E"/>
    <w:rsid w:val="00F30C83"/>
    <w:rsid w:val="00F3273E"/>
    <w:rsid w:val="00F40CDA"/>
    <w:rsid w:val="00F50C47"/>
    <w:rsid w:val="00F61784"/>
    <w:rsid w:val="00F71CF5"/>
    <w:rsid w:val="00F83600"/>
    <w:rsid w:val="00F84699"/>
    <w:rsid w:val="00F94BB1"/>
    <w:rsid w:val="00F955DC"/>
    <w:rsid w:val="00FA02E2"/>
    <w:rsid w:val="00FB0AC0"/>
    <w:rsid w:val="00FB50CF"/>
    <w:rsid w:val="00FC12BB"/>
    <w:rsid w:val="00FC3605"/>
    <w:rsid w:val="00FC44FA"/>
    <w:rsid w:val="00FD1520"/>
    <w:rsid w:val="00FD5803"/>
    <w:rsid w:val="00FE0C83"/>
    <w:rsid w:val="00FE1283"/>
    <w:rsid w:val="00FE1A19"/>
    <w:rsid w:val="00FE2C60"/>
    <w:rsid w:val="00FE3B06"/>
    <w:rsid w:val="00FF3067"/>
    <w:rsid w:val="00FF3CD2"/>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06F1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58E"/>
  </w:style>
  <w:style w:type="paragraph" w:styleId="Heading1">
    <w:name w:val="heading 1"/>
    <w:basedOn w:val="Normal"/>
    <w:next w:val="Normal"/>
    <w:link w:val="Heading1Char"/>
    <w:uiPriority w:val="9"/>
    <w:qFormat/>
    <w:rsid w:val="00AB458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B458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B458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B458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B458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B458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B458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B458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B458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5449"/>
    <w:rPr>
      <w:rFonts w:ascii="Times New Roman" w:eastAsia="Times New Roman" w:hAnsi="Times New Roman" w:cs="Times New Roman"/>
      <w:sz w:val="24"/>
      <w:szCs w:val="24"/>
    </w:rPr>
  </w:style>
  <w:style w:type="paragraph" w:styleId="Footer">
    <w:name w:val="footer"/>
    <w:basedOn w:val="Normal"/>
    <w:link w:val="Foot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5449"/>
    <w:rPr>
      <w:rFonts w:ascii="Times New Roman" w:eastAsia="Times New Roman" w:hAnsi="Times New Roman" w:cs="Times New Roman"/>
      <w:sz w:val="24"/>
      <w:szCs w:val="24"/>
    </w:rPr>
  </w:style>
  <w:style w:type="paragraph" w:styleId="BodyText">
    <w:name w:val="Body Text"/>
    <w:basedOn w:val="Normal"/>
    <w:link w:val="BodyTextChar"/>
    <w:rsid w:val="00675449"/>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675449"/>
    <w:rPr>
      <w:rFonts w:ascii="Arial" w:eastAsia="Times New Roman" w:hAnsi="Arial" w:cs="Arial"/>
      <w:bCs/>
      <w:i/>
      <w:iCs/>
      <w:sz w:val="24"/>
      <w:szCs w:val="24"/>
    </w:rPr>
  </w:style>
  <w:style w:type="character" w:styleId="PageNumber">
    <w:name w:val="page number"/>
    <w:basedOn w:val="DefaultParagraphFont"/>
    <w:uiPriority w:val="99"/>
    <w:rsid w:val="00675449"/>
    <w:rPr>
      <w:rFonts w:cs="Times New Roman"/>
    </w:rPr>
  </w:style>
  <w:style w:type="paragraph" w:customStyle="1" w:styleId="Style1">
    <w:name w:val="Style1"/>
    <w:basedOn w:val="Normal"/>
    <w:link w:val="Style1Char"/>
    <w:rsid w:val="00675449"/>
    <w:pPr>
      <w:tabs>
        <w:tab w:val="left" w:pos="720"/>
      </w:tabs>
      <w:spacing w:after="0" w:line="240" w:lineRule="auto"/>
    </w:pPr>
    <w:rPr>
      <w:rFonts w:ascii="Arial" w:eastAsia="Times New Roman" w:hAnsi="Arial" w:cs="Arial"/>
      <w:b/>
      <w:sz w:val="24"/>
      <w:szCs w:val="24"/>
    </w:rPr>
  </w:style>
  <w:style w:type="character" w:customStyle="1" w:styleId="Style1Char">
    <w:name w:val="Style1 Char"/>
    <w:link w:val="Style1"/>
    <w:locked/>
    <w:rsid w:val="00675449"/>
    <w:rPr>
      <w:rFonts w:ascii="Arial" w:eastAsia="Times New Roman" w:hAnsi="Arial" w:cs="Arial"/>
      <w:b/>
      <w:sz w:val="24"/>
      <w:szCs w:val="24"/>
    </w:rPr>
  </w:style>
  <w:style w:type="paragraph" w:styleId="ListParagraph">
    <w:name w:val="List Paragraph"/>
    <w:basedOn w:val="Normal"/>
    <w:uiPriority w:val="34"/>
    <w:qFormat/>
    <w:rsid w:val="00675449"/>
    <w:pPr>
      <w:ind w:left="720"/>
      <w:contextualSpacing/>
    </w:pPr>
  </w:style>
  <w:style w:type="character" w:styleId="LineNumber">
    <w:name w:val="line number"/>
    <w:basedOn w:val="DefaultParagraphFont"/>
    <w:uiPriority w:val="99"/>
    <w:semiHidden/>
    <w:unhideWhenUsed/>
    <w:rsid w:val="00675449"/>
  </w:style>
  <w:style w:type="paragraph" w:customStyle="1" w:styleId="m-4466956784196248440msolistparagraph">
    <w:name w:val="m_-4466956784196248440msolistparagraph"/>
    <w:basedOn w:val="Normal"/>
    <w:rsid w:val="00927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2F0"/>
  </w:style>
  <w:style w:type="character" w:customStyle="1" w:styleId="Heading1Char">
    <w:name w:val="Heading 1 Char"/>
    <w:basedOn w:val="DefaultParagraphFont"/>
    <w:link w:val="Heading1"/>
    <w:uiPriority w:val="9"/>
    <w:rsid w:val="00AB458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B458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B458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B458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B458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B458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B458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B458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B458E"/>
    <w:rPr>
      <w:b/>
      <w:bCs/>
      <w:i/>
      <w:iCs/>
    </w:rPr>
  </w:style>
  <w:style w:type="paragraph" w:styleId="Caption">
    <w:name w:val="caption"/>
    <w:basedOn w:val="Normal"/>
    <w:next w:val="Normal"/>
    <w:uiPriority w:val="35"/>
    <w:semiHidden/>
    <w:unhideWhenUsed/>
    <w:qFormat/>
    <w:rsid w:val="00AB458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B458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B458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B458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B458E"/>
    <w:rPr>
      <w:color w:val="44546A" w:themeColor="text2"/>
      <w:sz w:val="28"/>
      <w:szCs w:val="28"/>
    </w:rPr>
  </w:style>
  <w:style w:type="character" w:styleId="Strong">
    <w:name w:val="Strong"/>
    <w:basedOn w:val="DefaultParagraphFont"/>
    <w:uiPriority w:val="22"/>
    <w:qFormat/>
    <w:rsid w:val="00AB458E"/>
    <w:rPr>
      <w:b/>
      <w:bCs/>
    </w:rPr>
  </w:style>
  <w:style w:type="character" w:styleId="Emphasis">
    <w:name w:val="Emphasis"/>
    <w:basedOn w:val="DefaultParagraphFont"/>
    <w:uiPriority w:val="20"/>
    <w:qFormat/>
    <w:rsid w:val="00AB458E"/>
    <w:rPr>
      <w:i/>
      <w:iCs/>
      <w:color w:val="000000" w:themeColor="text1"/>
    </w:rPr>
  </w:style>
  <w:style w:type="paragraph" w:styleId="NoSpacing">
    <w:name w:val="No Spacing"/>
    <w:uiPriority w:val="1"/>
    <w:qFormat/>
    <w:rsid w:val="00AB458E"/>
    <w:pPr>
      <w:spacing w:after="0" w:line="240" w:lineRule="auto"/>
    </w:pPr>
  </w:style>
  <w:style w:type="paragraph" w:styleId="Quote">
    <w:name w:val="Quote"/>
    <w:basedOn w:val="Normal"/>
    <w:next w:val="Normal"/>
    <w:link w:val="QuoteChar"/>
    <w:uiPriority w:val="29"/>
    <w:qFormat/>
    <w:rsid w:val="00AB458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B458E"/>
    <w:rPr>
      <w:i/>
      <w:iCs/>
      <w:color w:val="7B7B7B" w:themeColor="accent3" w:themeShade="BF"/>
      <w:sz w:val="24"/>
      <w:szCs w:val="24"/>
    </w:rPr>
  </w:style>
  <w:style w:type="paragraph" w:styleId="IntenseQuote">
    <w:name w:val="Intense Quote"/>
    <w:basedOn w:val="Normal"/>
    <w:next w:val="Normal"/>
    <w:link w:val="IntenseQuoteChar"/>
    <w:uiPriority w:val="30"/>
    <w:qFormat/>
    <w:rsid w:val="00AB458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B458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B458E"/>
    <w:rPr>
      <w:i/>
      <w:iCs/>
      <w:color w:val="595959" w:themeColor="text1" w:themeTint="A6"/>
    </w:rPr>
  </w:style>
  <w:style w:type="character" w:styleId="IntenseEmphasis">
    <w:name w:val="Intense Emphasis"/>
    <w:basedOn w:val="DefaultParagraphFont"/>
    <w:uiPriority w:val="21"/>
    <w:qFormat/>
    <w:rsid w:val="00AB458E"/>
    <w:rPr>
      <w:b/>
      <w:bCs/>
      <w:i/>
      <w:iCs/>
      <w:color w:val="auto"/>
    </w:rPr>
  </w:style>
  <w:style w:type="character" w:styleId="SubtleReference">
    <w:name w:val="Subtle Reference"/>
    <w:basedOn w:val="DefaultParagraphFont"/>
    <w:uiPriority w:val="31"/>
    <w:qFormat/>
    <w:rsid w:val="00AB458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B458E"/>
    <w:rPr>
      <w:b/>
      <w:bCs/>
      <w:caps w:val="0"/>
      <w:smallCaps/>
      <w:color w:val="auto"/>
      <w:spacing w:val="0"/>
      <w:u w:val="single"/>
    </w:rPr>
  </w:style>
  <w:style w:type="character" w:styleId="BookTitle">
    <w:name w:val="Book Title"/>
    <w:basedOn w:val="DefaultParagraphFont"/>
    <w:uiPriority w:val="33"/>
    <w:qFormat/>
    <w:rsid w:val="00AB458E"/>
    <w:rPr>
      <w:b/>
      <w:bCs/>
      <w:caps w:val="0"/>
      <w:smallCaps/>
      <w:spacing w:val="0"/>
    </w:rPr>
  </w:style>
  <w:style w:type="paragraph" w:styleId="TOCHeading">
    <w:name w:val="TOC Heading"/>
    <w:basedOn w:val="Heading1"/>
    <w:next w:val="Normal"/>
    <w:uiPriority w:val="39"/>
    <w:semiHidden/>
    <w:unhideWhenUsed/>
    <w:qFormat/>
    <w:rsid w:val="00AB45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4153">
      <w:bodyDiv w:val="1"/>
      <w:marLeft w:val="0"/>
      <w:marRight w:val="0"/>
      <w:marTop w:val="0"/>
      <w:marBottom w:val="0"/>
      <w:divBdr>
        <w:top w:val="none" w:sz="0" w:space="0" w:color="auto"/>
        <w:left w:val="none" w:sz="0" w:space="0" w:color="auto"/>
        <w:bottom w:val="none" w:sz="0" w:space="0" w:color="auto"/>
        <w:right w:val="none" w:sz="0" w:space="0" w:color="auto"/>
      </w:divBdr>
    </w:div>
    <w:div w:id="106970991">
      <w:bodyDiv w:val="1"/>
      <w:marLeft w:val="0"/>
      <w:marRight w:val="0"/>
      <w:marTop w:val="0"/>
      <w:marBottom w:val="0"/>
      <w:divBdr>
        <w:top w:val="none" w:sz="0" w:space="0" w:color="auto"/>
        <w:left w:val="none" w:sz="0" w:space="0" w:color="auto"/>
        <w:bottom w:val="none" w:sz="0" w:space="0" w:color="auto"/>
        <w:right w:val="none" w:sz="0" w:space="0" w:color="auto"/>
      </w:divBdr>
    </w:div>
    <w:div w:id="199439596">
      <w:bodyDiv w:val="1"/>
      <w:marLeft w:val="0"/>
      <w:marRight w:val="0"/>
      <w:marTop w:val="0"/>
      <w:marBottom w:val="0"/>
      <w:divBdr>
        <w:top w:val="none" w:sz="0" w:space="0" w:color="auto"/>
        <w:left w:val="none" w:sz="0" w:space="0" w:color="auto"/>
        <w:bottom w:val="none" w:sz="0" w:space="0" w:color="auto"/>
        <w:right w:val="none" w:sz="0" w:space="0" w:color="auto"/>
      </w:divBdr>
    </w:div>
    <w:div w:id="617492801">
      <w:bodyDiv w:val="1"/>
      <w:marLeft w:val="0"/>
      <w:marRight w:val="0"/>
      <w:marTop w:val="0"/>
      <w:marBottom w:val="0"/>
      <w:divBdr>
        <w:top w:val="none" w:sz="0" w:space="0" w:color="auto"/>
        <w:left w:val="none" w:sz="0" w:space="0" w:color="auto"/>
        <w:bottom w:val="none" w:sz="0" w:space="0" w:color="auto"/>
        <w:right w:val="none" w:sz="0" w:space="0" w:color="auto"/>
      </w:divBdr>
    </w:div>
    <w:div w:id="633028446">
      <w:bodyDiv w:val="1"/>
      <w:marLeft w:val="0"/>
      <w:marRight w:val="0"/>
      <w:marTop w:val="0"/>
      <w:marBottom w:val="0"/>
      <w:divBdr>
        <w:top w:val="none" w:sz="0" w:space="0" w:color="auto"/>
        <w:left w:val="none" w:sz="0" w:space="0" w:color="auto"/>
        <w:bottom w:val="none" w:sz="0" w:space="0" w:color="auto"/>
        <w:right w:val="none" w:sz="0" w:space="0" w:color="auto"/>
      </w:divBdr>
    </w:div>
    <w:div w:id="877742691">
      <w:bodyDiv w:val="1"/>
      <w:marLeft w:val="0"/>
      <w:marRight w:val="0"/>
      <w:marTop w:val="0"/>
      <w:marBottom w:val="0"/>
      <w:divBdr>
        <w:top w:val="none" w:sz="0" w:space="0" w:color="auto"/>
        <w:left w:val="none" w:sz="0" w:space="0" w:color="auto"/>
        <w:bottom w:val="none" w:sz="0" w:space="0" w:color="auto"/>
        <w:right w:val="none" w:sz="0" w:space="0" w:color="auto"/>
      </w:divBdr>
    </w:div>
    <w:div w:id="1330018776">
      <w:bodyDiv w:val="1"/>
      <w:marLeft w:val="0"/>
      <w:marRight w:val="0"/>
      <w:marTop w:val="0"/>
      <w:marBottom w:val="0"/>
      <w:divBdr>
        <w:top w:val="none" w:sz="0" w:space="0" w:color="auto"/>
        <w:left w:val="none" w:sz="0" w:space="0" w:color="auto"/>
        <w:bottom w:val="none" w:sz="0" w:space="0" w:color="auto"/>
        <w:right w:val="none" w:sz="0" w:space="0" w:color="auto"/>
      </w:divBdr>
    </w:div>
    <w:div w:id="1379277436">
      <w:bodyDiv w:val="1"/>
      <w:marLeft w:val="0"/>
      <w:marRight w:val="0"/>
      <w:marTop w:val="0"/>
      <w:marBottom w:val="0"/>
      <w:divBdr>
        <w:top w:val="none" w:sz="0" w:space="0" w:color="auto"/>
        <w:left w:val="none" w:sz="0" w:space="0" w:color="auto"/>
        <w:bottom w:val="none" w:sz="0" w:space="0" w:color="auto"/>
        <w:right w:val="none" w:sz="0" w:space="0" w:color="auto"/>
      </w:divBdr>
    </w:div>
    <w:div w:id="1482653031">
      <w:bodyDiv w:val="1"/>
      <w:marLeft w:val="0"/>
      <w:marRight w:val="0"/>
      <w:marTop w:val="0"/>
      <w:marBottom w:val="0"/>
      <w:divBdr>
        <w:top w:val="none" w:sz="0" w:space="0" w:color="auto"/>
        <w:left w:val="none" w:sz="0" w:space="0" w:color="auto"/>
        <w:bottom w:val="none" w:sz="0" w:space="0" w:color="auto"/>
        <w:right w:val="none" w:sz="0" w:space="0" w:color="auto"/>
      </w:divBdr>
    </w:div>
    <w:div w:id="1582526367">
      <w:bodyDiv w:val="1"/>
      <w:marLeft w:val="0"/>
      <w:marRight w:val="0"/>
      <w:marTop w:val="0"/>
      <w:marBottom w:val="0"/>
      <w:divBdr>
        <w:top w:val="none" w:sz="0" w:space="0" w:color="auto"/>
        <w:left w:val="none" w:sz="0" w:space="0" w:color="auto"/>
        <w:bottom w:val="none" w:sz="0" w:space="0" w:color="auto"/>
        <w:right w:val="none" w:sz="0" w:space="0" w:color="auto"/>
      </w:divBdr>
    </w:div>
    <w:div w:id="1615281858">
      <w:bodyDiv w:val="1"/>
      <w:marLeft w:val="0"/>
      <w:marRight w:val="0"/>
      <w:marTop w:val="0"/>
      <w:marBottom w:val="0"/>
      <w:divBdr>
        <w:top w:val="none" w:sz="0" w:space="0" w:color="auto"/>
        <w:left w:val="none" w:sz="0" w:space="0" w:color="auto"/>
        <w:bottom w:val="none" w:sz="0" w:space="0" w:color="auto"/>
        <w:right w:val="none" w:sz="0" w:space="0" w:color="auto"/>
      </w:divBdr>
    </w:div>
    <w:div w:id="1647053582">
      <w:bodyDiv w:val="1"/>
      <w:marLeft w:val="0"/>
      <w:marRight w:val="0"/>
      <w:marTop w:val="0"/>
      <w:marBottom w:val="0"/>
      <w:divBdr>
        <w:top w:val="none" w:sz="0" w:space="0" w:color="auto"/>
        <w:left w:val="none" w:sz="0" w:space="0" w:color="auto"/>
        <w:bottom w:val="none" w:sz="0" w:space="0" w:color="auto"/>
        <w:right w:val="none" w:sz="0" w:space="0" w:color="auto"/>
      </w:divBdr>
    </w:div>
    <w:div w:id="1894845062">
      <w:bodyDiv w:val="1"/>
      <w:marLeft w:val="0"/>
      <w:marRight w:val="0"/>
      <w:marTop w:val="0"/>
      <w:marBottom w:val="0"/>
      <w:divBdr>
        <w:top w:val="none" w:sz="0" w:space="0" w:color="auto"/>
        <w:left w:val="none" w:sz="0" w:space="0" w:color="auto"/>
        <w:bottom w:val="none" w:sz="0" w:space="0" w:color="auto"/>
        <w:right w:val="none" w:sz="0" w:space="0" w:color="auto"/>
      </w:divBdr>
    </w:div>
    <w:div w:id="1899902492">
      <w:bodyDiv w:val="1"/>
      <w:marLeft w:val="0"/>
      <w:marRight w:val="0"/>
      <w:marTop w:val="0"/>
      <w:marBottom w:val="0"/>
      <w:divBdr>
        <w:top w:val="none" w:sz="0" w:space="0" w:color="auto"/>
        <w:left w:val="none" w:sz="0" w:space="0" w:color="auto"/>
        <w:bottom w:val="none" w:sz="0" w:space="0" w:color="auto"/>
        <w:right w:val="none" w:sz="0" w:space="0" w:color="auto"/>
      </w:divBdr>
    </w:div>
    <w:div w:id="1950358510">
      <w:bodyDiv w:val="1"/>
      <w:marLeft w:val="0"/>
      <w:marRight w:val="0"/>
      <w:marTop w:val="0"/>
      <w:marBottom w:val="0"/>
      <w:divBdr>
        <w:top w:val="none" w:sz="0" w:space="0" w:color="auto"/>
        <w:left w:val="none" w:sz="0" w:space="0" w:color="auto"/>
        <w:bottom w:val="none" w:sz="0" w:space="0" w:color="auto"/>
        <w:right w:val="none" w:sz="0" w:space="0" w:color="auto"/>
      </w:divBdr>
    </w:div>
    <w:div w:id="2033988214">
      <w:bodyDiv w:val="1"/>
      <w:marLeft w:val="0"/>
      <w:marRight w:val="0"/>
      <w:marTop w:val="0"/>
      <w:marBottom w:val="0"/>
      <w:divBdr>
        <w:top w:val="none" w:sz="0" w:space="0" w:color="auto"/>
        <w:left w:val="none" w:sz="0" w:space="0" w:color="auto"/>
        <w:bottom w:val="none" w:sz="0" w:space="0" w:color="auto"/>
        <w:right w:val="none" w:sz="0" w:space="0" w:color="auto"/>
      </w:divBdr>
    </w:div>
    <w:div w:id="2044555910">
      <w:bodyDiv w:val="1"/>
      <w:marLeft w:val="0"/>
      <w:marRight w:val="0"/>
      <w:marTop w:val="0"/>
      <w:marBottom w:val="0"/>
      <w:divBdr>
        <w:top w:val="none" w:sz="0" w:space="0" w:color="auto"/>
        <w:left w:val="none" w:sz="0" w:space="0" w:color="auto"/>
        <w:bottom w:val="none" w:sz="0" w:space="0" w:color="auto"/>
        <w:right w:val="none" w:sz="0" w:space="0" w:color="auto"/>
      </w:divBdr>
    </w:div>
    <w:div w:id="21137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906D1-14D3-40C8-8DD3-9CEC1348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2018-10-15T02:12:00Z</dcterms:created>
  <dcterms:modified xsi:type="dcterms:W3CDTF">2018-10-15T02:12:00Z</dcterms:modified>
</cp:coreProperties>
</file>