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B95B" w14:textId="77777777" w:rsidR="00FA78E1" w:rsidRPr="00BE3ADE" w:rsidRDefault="00FA78E1" w:rsidP="00FA78E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3ADE">
        <w:rPr>
          <w:rFonts w:ascii="Arial" w:eastAsia="Times New Roman" w:hAnsi="Arial" w:cs="Arial"/>
          <w:b/>
          <w:sz w:val="24"/>
          <w:szCs w:val="24"/>
        </w:rPr>
        <w:t>Minutes of the BOXFORD CONSERVATION COMMISSION</w:t>
      </w:r>
    </w:p>
    <w:p w14:paraId="4398B0D9" w14:textId="77777777" w:rsidR="00FA78E1" w:rsidRPr="00BE3ADE" w:rsidRDefault="00FA78E1" w:rsidP="00FA78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TOWN HALL MEETING ROOM #1</w:t>
      </w:r>
    </w:p>
    <w:p w14:paraId="53C55809" w14:textId="39F567EF" w:rsidR="00FA78E1" w:rsidRDefault="00B05484" w:rsidP="00FA78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January 17, 2019</w:t>
      </w:r>
      <w:r w:rsidR="00FA78E1" w:rsidRPr="00BE3ADE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FA78E1">
        <w:rPr>
          <w:rFonts w:ascii="Arial" w:eastAsia="Times New Roman" w:hAnsi="Arial" w:cs="Arial"/>
          <w:b/>
          <w:sz w:val="24"/>
          <w:szCs w:val="24"/>
        </w:rPr>
        <w:t xml:space="preserve">7:30 </w:t>
      </w:r>
      <w:r w:rsidR="00FA78E1" w:rsidRPr="00BE3ADE">
        <w:rPr>
          <w:rFonts w:ascii="Arial" w:eastAsia="Times New Roman" w:hAnsi="Arial" w:cs="Arial"/>
          <w:b/>
          <w:sz w:val="24"/>
          <w:szCs w:val="24"/>
        </w:rPr>
        <w:t>PM</w:t>
      </w:r>
    </w:p>
    <w:p w14:paraId="73F967A6" w14:textId="7FAA4DA8" w:rsidR="00EF1D4F" w:rsidRDefault="00EF1D4F" w:rsidP="00FA78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372336C" w14:textId="77777777" w:rsidR="007858AD" w:rsidRDefault="007858AD" w:rsidP="00FA78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2854E4F" w14:textId="48892472" w:rsidR="00FA78E1" w:rsidRPr="00BE3ADE" w:rsidRDefault="00FA78E1" w:rsidP="00FA78E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Present:  Peter Delaney, </w:t>
      </w:r>
      <w:r w:rsidR="00AB56BC">
        <w:rPr>
          <w:rFonts w:ascii="Arial" w:eastAsia="Times New Roman" w:hAnsi="Arial" w:cs="Arial"/>
          <w:bCs/>
          <w:i/>
          <w:iCs/>
          <w:sz w:val="24"/>
          <w:szCs w:val="24"/>
        </w:rPr>
        <w:t>Frank Di Lun</w:t>
      </w:r>
      <w:r w:rsidR="00B05484">
        <w:rPr>
          <w:rFonts w:ascii="Arial" w:eastAsia="Times New Roman" w:hAnsi="Arial" w:cs="Arial"/>
          <w:bCs/>
          <w:i/>
          <w:iCs/>
          <w:sz w:val="24"/>
          <w:szCs w:val="24"/>
        </w:rPr>
        <w:t>a</w:t>
      </w:r>
      <w:r w:rsidR="00392095">
        <w:rPr>
          <w:rFonts w:ascii="Arial" w:eastAsia="Times New Roman" w:hAnsi="Arial" w:cs="Arial"/>
          <w:bCs/>
          <w:i/>
          <w:iCs/>
          <w:sz w:val="24"/>
          <w:szCs w:val="24"/>
        </w:rPr>
        <w:t>, Kerri Lummus</w:t>
      </w:r>
      <w:r w:rsidR="0036643A">
        <w:rPr>
          <w:rFonts w:ascii="Arial" w:eastAsia="Times New Roman" w:hAnsi="Arial" w:cs="Arial"/>
          <w:bCs/>
          <w:i/>
          <w:iCs/>
          <w:sz w:val="24"/>
          <w:szCs w:val="24"/>
        </w:rPr>
        <w:t>,</w:t>
      </w:r>
      <w:r w:rsidR="00C3686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Alan Fowler,</w:t>
      </w:r>
      <w:r w:rsidR="0036643A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5A7F8C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Mark Mitsch, </w:t>
      </w:r>
      <w:r w:rsidR="005B7C14">
        <w:rPr>
          <w:rFonts w:ascii="Arial" w:eastAsia="Times New Roman" w:hAnsi="Arial" w:cs="Arial"/>
          <w:bCs/>
          <w:i/>
          <w:iCs/>
          <w:sz w:val="24"/>
          <w:szCs w:val="24"/>
        </w:rPr>
        <w:t>Natasha Grigg, David Smallman</w:t>
      </w:r>
    </w:p>
    <w:p w14:paraId="6F19E63E" w14:textId="77777777" w:rsidR="00FA78E1" w:rsidRPr="00BE3ADE" w:rsidRDefault="00FA78E1" w:rsidP="00FA78E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6F750608" w14:textId="50BD58AB" w:rsidR="008038A3" w:rsidRPr="00BE3ADE" w:rsidRDefault="00FA78E1" w:rsidP="008038A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BE3AD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Absent: </w:t>
      </w:r>
      <w:r w:rsidR="004B30E3">
        <w:rPr>
          <w:rFonts w:ascii="Arial" w:eastAsia="Times New Roman" w:hAnsi="Arial" w:cs="Arial"/>
          <w:bCs/>
          <w:i/>
          <w:iCs/>
          <w:sz w:val="24"/>
          <w:szCs w:val="24"/>
        </w:rPr>
        <w:t>None</w:t>
      </w:r>
    </w:p>
    <w:p w14:paraId="5BC4F67F" w14:textId="77777777" w:rsidR="000775BC" w:rsidRDefault="000775BC" w:rsidP="000775BC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251104C7" w14:textId="5233119B" w:rsidR="00FA78E1" w:rsidRPr="00F213B2" w:rsidRDefault="00FA78E1" w:rsidP="000775BC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BE3ADE">
        <w:rPr>
          <w:rFonts w:ascii="Arial" w:eastAsia="Times New Roman" w:hAnsi="Arial" w:cs="Arial"/>
          <w:bCs/>
          <w:i/>
          <w:iCs/>
          <w:sz w:val="24"/>
          <w:szCs w:val="24"/>
        </w:rPr>
        <w:t>Others Present: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971741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Mike Pelletier, </w:t>
      </w:r>
      <w:r w:rsidR="00F469B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Neil Judd, Lisa Francis, </w:t>
      </w:r>
      <w:r w:rsidR="00EC796B">
        <w:rPr>
          <w:rFonts w:ascii="Arial" w:eastAsia="Times New Roman" w:hAnsi="Arial" w:cs="Arial"/>
          <w:bCs/>
          <w:i/>
          <w:iCs/>
          <w:sz w:val="24"/>
          <w:szCs w:val="24"/>
        </w:rPr>
        <w:t>Greg Hochmuth, Ken Gerken, Rich Tomcz</w:t>
      </w:r>
      <w:r w:rsidR="00A156EF">
        <w:rPr>
          <w:rFonts w:ascii="Arial" w:eastAsia="Times New Roman" w:hAnsi="Arial" w:cs="Arial"/>
          <w:bCs/>
          <w:i/>
          <w:iCs/>
          <w:sz w:val="24"/>
          <w:szCs w:val="24"/>
        </w:rPr>
        <w:t>y</w:t>
      </w:r>
      <w:r w:rsidR="00EC796B">
        <w:rPr>
          <w:rFonts w:ascii="Arial" w:eastAsia="Times New Roman" w:hAnsi="Arial" w:cs="Arial"/>
          <w:bCs/>
          <w:i/>
          <w:iCs/>
          <w:sz w:val="24"/>
          <w:szCs w:val="24"/>
        </w:rPr>
        <w:t>k, and others</w:t>
      </w:r>
    </w:p>
    <w:p w14:paraId="2A95C693" w14:textId="36A0C6F2" w:rsidR="0079276A" w:rsidRDefault="0079276A" w:rsidP="00FA78E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</w:pPr>
    </w:p>
    <w:p w14:paraId="50FCF0C7" w14:textId="77777777" w:rsidR="007858AD" w:rsidRDefault="007858AD" w:rsidP="00FA78E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</w:pPr>
    </w:p>
    <w:p w14:paraId="18F0FD38" w14:textId="06D4BE50" w:rsidR="00FA78E1" w:rsidRPr="00BE3ADE" w:rsidRDefault="00FA78E1" w:rsidP="00FA78E1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</w:pPr>
      <w:r w:rsidRPr="00BE3ADE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Meeting Called to Orde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r</w:t>
      </w:r>
    </w:p>
    <w:p w14:paraId="702F0649" w14:textId="1714B2FA" w:rsidR="00FA78E1" w:rsidRDefault="00FA78E1" w:rsidP="00FA78E1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E3ADE">
        <w:rPr>
          <w:rFonts w:ascii="Arial" w:eastAsia="Times New Roman" w:hAnsi="Arial" w:cs="Arial"/>
          <w:bCs/>
          <w:iCs/>
          <w:sz w:val="24"/>
          <w:szCs w:val="24"/>
        </w:rPr>
        <w:t xml:space="preserve">With a quorum present, </w:t>
      </w:r>
      <w:r>
        <w:rPr>
          <w:rFonts w:ascii="Arial" w:eastAsia="Times New Roman" w:hAnsi="Arial" w:cs="Arial"/>
          <w:bCs/>
          <w:iCs/>
          <w:sz w:val="24"/>
          <w:szCs w:val="24"/>
        </w:rPr>
        <w:t>Chair Peter Delaney</w:t>
      </w:r>
      <w:r w:rsidRPr="00BE3ADE">
        <w:rPr>
          <w:rFonts w:ascii="Arial" w:eastAsia="Times New Roman" w:hAnsi="Arial" w:cs="Arial"/>
          <w:bCs/>
          <w:iCs/>
          <w:sz w:val="24"/>
          <w:szCs w:val="24"/>
        </w:rPr>
        <w:t xml:space="preserve"> called the meeting to order at </w:t>
      </w:r>
      <w:r>
        <w:rPr>
          <w:rFonts w:ascii="Arial" w:eastAsia="Times New Roman" w:hAnsi="Arial" w:cs="Arial"/>
          <w:bCs/>
          <w:iCs/>
          <w:sz w:val="24"/>
          <w:szCs w:val="24"/>
        </w:rPr>
        <w:t>7:3</w:t>
      </w:r>
      <w:r w:rsidR="003F5A27">
        <w:rPr>
          <w:rFonts w:ascii="Arial" w:eastAsia="Times New Roman" w:hAnsi="Arial" w:cs="Arial"/>
          <w:bCs/>
          <w:iCs/>
          <w:sz w:val="24"/>
          <w:szCs w:val="24"/>
        </w:rPr>
        <w:t>0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PM. </w:t>
      </w:r>
    </w:p>
    <w:p w14:paraId="40DF5BF4" w14:textId="77777777" w:rsidR="007858AD" w:rsidRPr="007B0223" w:rsidRDefault="007858AD" w:rsidP="007B022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2BE28AC7" w14:textId="2FB89ABC" w:rsidR="002257AF" w:rsidRPr="002257AF" w:rsidRDefault="002257AF" w:rsidP="002257A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7:</w:t>
      </w:r>
      <w:r w:rsidR="001C58A3">
        <w:rPr>
          <w:rFonts w:ascii="Arial" w:eastAsia="Times New Roman" w:hAnsi="Arial" w:cs="Arial"/>
          <w:b/>
          <w:bCs/>
          <w:iCs/>
          <w:sz w:val="24"/>
          <w:szCs w:val="24"/>
        </w:rPr>
        <w:t>3</w:t>
      </w:r>
      <w:r w:rsidR="003F5A27">
        <w:rPr>
          <w:rFonts w:ascii="Arial" w:eastAsia="Times New Roman" w:hAnsi="Arial" w:cs="Arial"/>
          <w:b/>
          <w:bCs/>
          <w:iCs/>
          <w:sz w:val="24"/>
          <w:szCs w:val="24"/>
        </w:rPr>
        <w:t>0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PM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  <w:r w:rsidR="003D1FF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HEARINGS </w:t>
      </w:r>
    </w:p>
    <w:p w14:paraId="7F619828" w14:textId="77777777" w:rsidR="00B05484" w:rsidRPr="00B05484" w:rsidRDefault="00B05484" w:rsidP="00B0548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0" w:name="_Hlk526446640"/>
      <w:r w:rsidRPr="00B05484">
        <w:rPr>
          <w:rFonts w:ascii="Arial" w:eastAsia="Times New Roman" w:hAnsi="Arial" w:cs="Arial"/>
          <w:b/>
          <w:bCs/>
          <w:iCs/>
          <w:sz w:val="24"/>
          <w:szCs w:val="24"/>
        </w:rPr>
        <w:t>RDA 2018-15:  20 Wyndmere Road, 34-1-17.3, Judd</w:t>
      </w:r>
    </w:p>
    <w:p w14:paraId="5E17281F" w14:textId="6C33B6EC" w:rsidR="00B05484" w:rsidRDefault="00B05484" w:rsidP="00B0548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Supporting Docs</w:t>
      </w:r>
    </w:p>
    <w:p w14:paraId="6FFBF402" w14:textId="0E6C7DB8" w:rsidR="008D5844" w:rsidRPr="008D5844" w:rsidRDefault="00B05484" w:rsidP="008D5844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8D584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Notice of Public Hearing: </w:t>
      </w:r>
      <w:r w:rsidRPr="008D5844">
        <w:rPr>
          <w:rFonts w:ascii="Arial" w:eastAsia="Times New Roman" w:hAnsi="Arial" w:cs="Arial"/>
          <w:bCs/>
          <w:iCs/>
          <w:sz w:val="24"/>
          <w:szCs w:val="24"/>
        </w:rPr>
        <w:t>Request for Determination of Applicability, applicant: Neil and Rachel Judd, for the property located at: 20 Wyndmere: Map 34, Block 1, Lot 17.3. To install a new drinking water well to replace an existing well that has elevated salt content. The new well is located within 100-feet of a bordering vegetated wetland.</w:t>
      </w:r>
      <w:r w:rsidR="008D5844" w:rsidRPr="008D5844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1B6F585B" w14:textId="725F9735" w:rsidR="00B05484" w:rsidRDefault="00B05484" w:rsidP="00B05484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WPA Form 1 – Request for Determination of Applicability</w:t>
      </w:r>
    </w:p>
    <w:p w14:paraId="5838C244" w14:textId="2D9CDDD1" w:rsidR="00B05484" w:rsidRDefault="00B05484" w:rsidP="00FE3105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62BD7D99" w14:textId="57AB6E3C" w:rsidR="008D5844" w:rsidRDefault="00EE5D05" w:rsidP="008D5844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8D5844">
        <w:rPr>
          <w:rFonts w:ascii="Arial" w:eastAsia="Times New Roman" w:hAnsi="Arial" w:cs="Arial"/>
          <w:bCs/>
          <w:iCs/>
          <w:sz w:val="24"/>
          <w:szCs w:val="24"/>
        </w:rPr>
        <w:t xml:space="preserve">The Director read aloud the public hearing notice and collected proof of abutter notifications. </w:t>
      </w:r>
      <w:r w:rsidR="00C36860" w:rsidRPr="008D5844">
        <w:rPr>
          <w:rFonts w:ascii="Arial" w:eastAsia="Times New Roman" w:hAnsi="Arial" w:cs="Arial"/>
          <w:bCs/>
          <w:iCs/>
          <w:sz w:val="24"/>
          <w:szCs w:val="24"/>
        </w:rPr>
        <w:t>Mike Pelletier, MassDOT, provided the Commissioners with information on the well installation</w:t>
      </w:r>
      <w:r w:rsidR="0096276B" w:rsidRPr="008D5844">
        <w:rPr>
          <w:rFonts w:ascii="Arial" w:eastAsia="Times New Roman" w:hAnsi="Arial" w:cs="Arial"/>
          <w:bCs/>
          <w:iCs/>
          <w:sz w:val="24"/>
          <w:szCs w:val="24"/>
        </w:rPr>
        <w:t xml:space="preserve">, noting that the only place to put the well is where they have it placed on the drawing. </w:t>
      </w:r>
      <w:r w:rsidR="002A45EB" w:rsidRPr="008D5844">
        <w:rPr>
          <w:rFonts w:ascii="Arial" w:eastAsia="Times New Roman" w:hAnsi="Arial" w:cs="Arial"/>
          <w:bCs/>
          <w:iCs/>
          <w:sz w:val="24"/>
          <w:szCs w:val="24"/>
        </w:rPr>
        <w:t xml:space="preserve">Pelletier provided drawings, maps, plans, and photos for the Commissioners to view as he made his </w:t>
      </w:r>
      <w:r w:rsidR="00A91850" w:rsidRPr="008D5844">
        <w:rPr>
          <w:rFonts w:ascii="Arial" w:eastAsia="Times New Roman" w:hAnsi="Arial" w:cs="Arial"/>
          <w:bCs/>
          <w:iCs/>
          <w:sz w:val="24"/>
          <w:szCs w:val="24"/>
        </w:rPr>
        <w:t xml:space="preserve">brief presentation. </w:t>
      </w:r>
      <w:r w:rsidR="008D5844" w:rsidRPr="008D5844">
        <w:rPr>
          <w:rFonts w:ascii="Arial" w:eastAsia="Times New Roman" w:hAnsi="Arial" w:cs="Arial"/>
          <w:bCs/>
          <w:iCs/>
          <w:sz w:val="24"/>
          <w:szCs w:val="24"/>
        </w:rPr>
        <w:t>After a brief discussion, the applicant requested to close the hearing.</w:t>
      </w:r>
    </w:p>
    <w:p w14:paraId="66B0E383" w14:textId="3E1C18A9" w:rsidR="008D5844" w:rsidRDefault="008D5844" w:rsidP="008D5844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56EAD6FF" w14:textId="3CBB8FC2" w:rsidR="008D5844" w:rsidRPr="008D5844" w:rsidRDefault="008D5844" w:rsidP="008D5844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8D584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MOTION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made by </w:t>
      </w:r>
      <w:r w:rsidRPr="008D5844">
        <w:rPr>
          <w:rFonts w:ascii="Arial" w:eastAsia="Times New Roman" w:hAnsi="Arial" w:cs="Arial"/>
          <w:b/>
          <w:bCs/>
          <w:iCs/>
          <w:sz w:val="24"/>
          <w:szCs w:val="24"/>
        </w:rPr>
        <w:t>Mitsch,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Pr="008D5844">
        <w:rPr>
          <w:rFonts w:ascii="Arial" w:eastAsia="Times New Roman" w:hAnsi="Arial" w:cs="Arial"/>
          <w:b/>
          <w:bCs/>
          <w:iCs/>
          <w:sz w:val="24"/>
          <w:szCs w:val="24"/>
        </w:rPr>
        <w:t>Smallman,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the Conservation Commission </w:t>
      </w:r>
      <w:r w:rsidRPr="008D584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VOTED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unanimously to close the hearing for </w:t>
      </w:r>
      <w:r w:rsidRPr="008D5844">
        <w:rPr>
          <w:rFonts w:ascii="Arial" w:eastAsia="Times New Roman" w:hAnsi="Arial" w:cs="Arial"/>
          <w:bCs/>
          <w:iCs/>
          <w:sz w:val="24"/>
          <w:szCs w:val="24"/>
        </w:rPr>
        <w:t>RDA 2018-15:  20 Wyndmere Road, 34-1-17.3, Judd</w:t>
      </w:r>
      <w:r>
        <w:rPr>
          <w:rFonts w:ascii="Arial" w:eastAsia="Times New Roman" w:hAnsi="Arial" w:cs="Arial"/>
          <w:bCs/>
          <w:iCs/>
          <w:sz w:val="24"/>
          <w:szCs w:val="24"/>
        </w:rPr>
        <w:t>, under the Act and the Bylaw.</w:t>
      </w:r>
    </w:p>
    <w:p w14:paraId="75F657B1" w14:textId="53C6CB54" w:rsidR="00FE3105" w:rsidRDefault="00FE3105" w:rsidP="00FE3105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0C73398C" w14:textId="01AEA7FB" w:rsidR="008D5844" w:rsidRDefault="008D5844" w:rsidP="008D5844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8D584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MOTION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made by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Di Luna</w:t>
      </w:r>
      <w:r w:rsidRPr="008D5844">
        <w:rPr>
          <w:rFonts w:ascii="Arial" w:eastAsia="Times New Roman" w:hAnsi="Arial" w:cs="Arial"/>
          <w:b/>
          <w:bCs/>
          <w:iCs/>
          <w:sz w:val="24"/>
          <w:szCs w:val="24"/>
        </w:rPr>
        <w:t>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Mitsch</w:t>
      </w:r>
      <w:r w:rsidRPr="008D5844">
        <w:rPr>
          <w:rFonts w:ascii="Arial" w:eastAsia="Times New Roman" w:hAnsi="Arial" w:cs="Arial"/>
          <w:b/>
          <w:bCs/>
          <w:iCs/>
          <w:sz w:val="24"/>
          <w:szCs w:val="24"/>
        </w:rPr>
        <w:t>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the Conservation Commission </w:t>
      </w:r>
      <w:r w:rsidRPr="008D584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VOTED </w:t>
      </w:r>
      <w:r>
        <w:rPr>
          <w:rFonts w:ascii="Arial" w:eastAsia="Times New Roman" w:hAnsi="Arial" w:cs="Arial"/>
          <w:bCs/>
          <w:iCs/>
          <w:sz w:val="24"/>
          <w:szCs w:val="24"/>
        </w:rPr>
        <w:t>unanimously to issue a Negative Determination</w:t>
      </w:r>
      <w:r w:rsidR="0076133E">
        <w:rPr>
          <w:rFonts w:ascii="Arial" w:eastAsia="Times New Roman" w:hAnsi="Arial" w:cs="Arial"/>
          <w:bCs/>
          <w:iCs/>
          <w:sz w:val="24"/>
          <w:szCs w:val="24"/>
        </w:rPr>
        <w:t xml:space="preserve"> for </w:t>
      </w:r>
      <w:r w:rsidR="0076133E" w:rsidRPr="008D5844">
        <w:rPr>
          <w:rFonts w:ascii="Arial" w:eastAsia="Times New Roman" w:hAnsi="Arial" w:cs="Arial"/>
          <w:bCs/>
          <w:iCs/>
          <w:sz w:val="24"/>
          <w:szCs w:val="24"/>
        </w:rPr>
        <w:t>RDA 2018-15:  20 Wyndmere Road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, under the Bylaw. </w:t>
      </w:r>
    </w:p>
    <w:p w14:paraId="246EF3A5" w14:textId="289BE717" w:rsidR="0076133E" w:rsidRDefault="0076133E" w:rsidP="008D5844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7FFD1A32" w14:textId="2BE2DCE3" w:rsidR="00A156EF" w:rsidRDefault="00A156EF" w:rsidP="008D5844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3940B985" w14:textId="031A00FB" w:rsidR="00A156EF" w:rsidRDefault="00A156EF" w:rsidP="008D5844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17A4529C" w14:textId="77777777" w:rsidR="00A156EF" w:rsidRDefault="00A156EF" w:rsidP="008D5844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5E2A9D50" w14:textId="12E616EF" w:rsidR="008D5844" w:rsidRPr="0076133E" w:rsidRDefault="0076133E" w:rsidP="0076133E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76133E"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>7:41 PM</w:t>
      </w:r>
      <w:r w:rsidRPr="0076133E">
        <w:rPr>
          <w:rFonts w:ascii="Arial" w:eastAsia="Times New Roman" w:hAnsi="Arial" w:cs="Arial"/>
          <w:b/>
          <w:bCs/>
          <w:iCs/>
          <w:sz w:val="24"/>
          <w:szCs w:val="24"/>
        </w:rPr>
        <w:tab/>
        <w:t>PENDING ACTION ITEMS:</w:t>
      </w:r>
    </w:p>
    <w:p w14:paraId="396B1530" w14:textId="1402EF34" w:rsidR="00B05484" w:rsidRDefault="00B05484" w:rsidP="00B0548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05484">
        <w:rPr>
          <w:rFonts w:ascii="Arial" w:eastAsia="Times New Roman" w:hAnsi="Arial" w:cs="Arial"/>
          <w:b/>
          <w:bCs/>
          <w:iCs/>
          <w:sz w:val="24"/>
          <w:szCs w:val="24"/>
        </w:rPr>
        <w:t>COC 114-1261: 27 Janes Road, 30-1-63, Francis</w:t>
      </w:r>
    </w:p>
    <w:p w14:paraId="4F9F66CC" w14:textId="18AB6098" w:rsidR="0076133E" w:rsidRDefault="003311E9" w:rsidP="003311E9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Greg Hochmuth, Williams &amp; Sparages, representing the applicant, met with the Commission to advise th</w:t>
      </w:r>
      <w:r w:rsidR="007F1C1F">
        <w:rPr>
          <w:rFonts w:ascii="Arial" w:eastAsia="Times New Roman" w:hAnsi="Arial" w:cs="Arial"/>
          <w:bCs/>
          <w:iCs/>
          <w:sz w:val="24"/>
          <w:szCs w:val="24"/>
        </w:rPr>
        <w:t xml:space="preserve">at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the work is in substantial compliance, noting that the bridge is </w:t>
      </w:r>
      <w:r w:rsidR="007F1C1F">
        <w:rPr>
          <w:rFonts w:ascii="Arial" w:eastAsia="Times New Roman" w:hAnsi="Arial" w:cs="Arial"/>
          <w:bCs/>
          <w:iCs/>
          <w:sz w:val="24"/>
          <w:szCs w:val="24"/>
        </w:rPr>
        <w:t xml:space="preserve">5 ½ feet longer than was anticipated. </w:t>
      </w:r>
      <w:r w:rsidR="00C13684">
        <w:rPr>
          <w:rFonts w:ascii="Arial" w:eastAsia="Times New Roman" w:hAnsi="Arial" w:cs="Arial"/>
          <w:bCs/>
          <w:iCs/>
          <w:sz w:val="24"/>
          <w:szCs w:val="24"/>
        </w:rPr>
        <w:t xml:space="preserve">Hochmuth provided photos </w:t>
      </w:r>
      <w:r w:rsidR="0040034D">
        <w:rPr>
          <w:rFonts w:ascii="Arial" w:eastAsia="Times New Roman" w:hAnsi="Arial" w:cs="Arial"/>
          <w:bCs/>
          <w:iCs/>
          <w:sz w:val="24"/>
          <w:szCs w:val="24"/>
        </w:rPr>
        <w:t xml:space="preserve">and plans for the Commissioners to view as he described the work that was done. </w:t>
      </w:r>
      <w:r w:rsidR="00B703A9">
        <w:rPr>
          <w:rFonts w:ascii="Arial" w:eastAsia="Times New Roman" w:hAnsi="Arial" w:cs="Arial"/>
          <w:bCs/>
          <w:iCs/>
          <w:sz w:val="24"/>
          <w:szCs w:val="24"/>
        </w:rPr>
        <w:t xml:space="preserve">After a very brief discussion, the </w:t>
      </w:r>
      <w:r w:rsidR="0040034D">
        <w:rPr>
          <w:rFonts w:ascii="Arial" w:eastAsia="Times New Roman" w:hAnsi="Arial" w:cs="Arial"/>
          <w:bCs/>
          <w:iCs/>
          <w:sz w:val="24"/>
          <w:szCs w:val="24"/>
        </w:rPr>
        <w:t xml:space="preserve">Director advised he had made a site visit and recommends the Commission issue the Certificate of Compliance. The </w:t>
      </w:r>
      <w:r w:rsidR="00B703A9">
        <w:rPr>
          <w:rFonts w:ascii="Arial" w:eastAsia="Times New Roman" w:hAnsi="Arial" w:cs="Arial"/>
          <w:bCs/>
          <w:iCs/>
          <w:sz w:val="24"/>
          <w:szCs w:val="24"/>
        </w:rPr>
        <w:t xml:space="preserve">Commission took the following action: </w:t>
      </w:r>
    </w:p>
    <w:p w14:paraId="6A0567DB" w14:textId="71919A13" w:rsidR="00B703A9" w:rsidRDefault="00B703A9" w:rsidP="003311E9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79D0AD5B" w14:textId="1D5336A6" w:rsidR="00B703A9" w:rsidRDefault="00B703A9" w:rsidP="00B703A9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At the recommendation of the Director, and on a </w:t>
      </w:r>
      <w:r w:rsidRPr="0021108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MOTION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made by </w:t>
      </w:r>
      <w:r w:rsidRPr="00211086">
        <w:rPr>
          <w:rFonts w:ascii="Arial" w:eastAsia="Times New Roman" w:hAnsi="Arial" w:cs="Arial"/>
          <w:b/>
          <w:bCs/>
          <w:iCs/>
          <w:sz w:val="24"/>
          <w:szCs w:val="24"/>
        </w:rPr>
        <w:t>Mitsch,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Pr="00211086">
        <w:rPr>
          <w:rFonts w:ascii="Arial" w:eastAsia="Times New Roman" w:hAnsi="Arial" w:cs="Arial"/>
          <w:b/>
          <w:bCs/>
          <w:iCs/>
          <w:sz w:val="24"/>
          <w:szCs w:val="24"/>
        </w:rPr>
        <w:t>Smallman,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the Conservation Commission </w:t>
      </w:r>
      <w:r w:rsidRPr="0021108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VOTED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unanimously to </w:t>
      </w:r>
      <w:r w:rsidR="003A49A4">
        <w:rPr>
          <w:rFonts w:ascii="Arial" w:eastAsia="Times New Roman" w:hAnsi="Arial" w:cs="Arial"/>
          <w:bCs/>
          <w:iCs/>
          <w:sz w:val="24"/>
          <w:szCs w:val="24"/>
        </w:rPr>
        <w:t xml:space="preserve">issue the Certificate of Compliance for </w:t>
      </w:r>
      <w:r w:rsidR="003A49A4" w:rsidRPr="003A49A4">
        <w:rPr>
          <w:rFonts w:ascii="Arial" w:eastAsia="Times New Roman" w:hAnsi="Arial" w:cs="Arial"/>
          <w:bCs/>
          <w:iCs/>
          <w:sz w:val="24"/>
          <w:szCs w:val="24"/>
        </w:rPr>
        <w:t>114-1261: 27 Janes Road,</w:t>
      </w:r>
      <w:r w:rsidR="00867E5D">
        <w:rPr>
          <w:rFonts w:ascii="Arial" w:eastAsia="Times New Roman" w:hAnsi="Arial" w:cs="Arial"/>
          <w:bCs/>
          <w:iCs/>
          <w:sz w:val="24"/>
          <w:szCs w:val="24"/>
        </w:rPr>
        <w:t xml:space="preserve"> under the Act and the Bylaw.</w:t>
      </w:r>
    </w:p>
    <w:p w14:paraId="1C644A96" w14:textId="6762C4B1" w:rsidR="00867E5D" w:rsidRDefault="00867E5D" w:rsidP="00B703A9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5320A2E6" w14:textId="4F5E03A0" w:rsidR="00867E5D" w:rsidRPr="0076133E" w:rsidRDefault="00867E5D" w:rsidP="00B703A9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B34882">
        <w:rPr>
          <w:rFonts w:ascii="Arial" w:eastAsia="Times New Roman" w:hAnsi="Arial" w:cs="Arial"/>
          <w:b/>
          <w:bCs/>
          <w:iCs/>
          <w:sz w:val="24"/>
          <w:szCs w:val="24"/>
        </w:rPr>
        <w:t>MOTION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made by </w:t>
      </w:r>
      <w:r w:rsidRPr="00B3488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Di Luna,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second by </w:t>
      </w:r>
      <w:r w:rsidRPr="00B34882">
        <w:rPr>
          <w:rFonts w:ascii="Arial" w:eastAsia="Times New Roman" w:hAnsi="Arial" w:cs="Arial"/>
          <w:b/>
          <w:bCs/>
          <w:iCs/>
          <w:sz w:val="24"/>
          <w:szCs w:val="24"/>
        </w:rPr>
        <w:t>Lummus,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the Conservation Commission </w:t>
      </w:r>
      <w:r w:rsidRPr="00B34882">
        <w:rPr>
          <w:rFonts w:ascii="Arial" w:eastAsia="Times New Roman" w:hAnsi="Arial" w:cs="Arial"/>
          <w:b/>
          <w:bCs/>
          <w:iCs/>
          <w:sz w:val="24"/>
          <w:szCs w:val="24"/>
        </w:rPr>
        <w:t>VOTED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unanimously to execute and issue the Certificate of Compliance for DEP File </w:t>
      </w:r>
      <w:r w:rsidR="00B34882">
        <w:rPr>
          <w:rFonts w:ascii="Arial" w:eastAsia="Times New Roman" w:hAnsi="Arial" w:cs="Arial"/>
          <w:bCs/>
          <w:iCs/>
          <w:sz w:val="24"/>
          <w:szCs w:val="24"/>
        </w:rPr>
        <w:t>#</w:t>
      </w:r>
      <w:r w:rsidRPr="00B34882">
        <w:rPr>
          <w:rFonts w:ascii="Arial" w:eastAsia="Times New Roman" w:hAnsi="Arial" w:cs="Arial"/>
          <w:bCs/>
          <w:iCs/>
          <w:sz w:val="24"/>
          <w:szCs w:val="24"/>
        </w:rPr>
        <w:t>114-1261: 27 Janes Road,</w:t>
      </w:r>
      <w:r w:rsidR="00B34882">
        <w:rPr>
          <w:rFonts w:ascii="Arial" w:eastAsia="Times New Roman" w:hAnsi="Arial" w:cs="Arial"/>
          <w:bCs/>
          <w:iCs/>
          <w:sz w:val="24"/>
          <w:szCs w:val="24"/>
        </w:rPr>
        <w:t xml:space="preserve"> under the Act and the Bylaw. </w:t>
      </w:r>
    </w:p>
    <w:p w14:paraId="7BBD2EE7" w14:textId="5B2EB7AA" w:rsidR="00B05484" w:rsidRDefault="00B05484" w:rsidP="00B05484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2A48E1EE" w14:textId="514B684B" w:rsidR="00B05484" w:rsidRPr="00B05484" w:rsidRDefault="00867E5D" w:rsidP="00B05484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7:46</w:t>
      </w:r>
      <w:r w:rsidR="00B0548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PM</w:t>
      </w:r>
      <w:r w:rsidR="00B05484">
        <w:rPr>
          <w:rFonts w:ascii="Arial" w:eastAsia="Times New Roman" w:hAnsi="Arial" w:cs="Arial"/>
          <w:b/>
          <w:bCs/>
          <w:iCs/>
          <w:sz w:val="24"/>
          <w:szCs w:val="24"/>
        </w:rPr>
        <w:tab/>
        <w:t>DISCUSSIONS</w:t>
      </w:r>
    </w:p>
    <w:p w14:paraId="7711662A" w14:textId="1AA96CBE" w:rsidR="00B05484" w:rsidRDefault="00B05484" w:rsidP="00B0548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0548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Replenish CPC "Preserve Conservation Land" </w:t>
      </w:r>
      <w:r w:rsidR="00497EC7">
        <w:rPr>
          <w:rFonts w:ascii="Arial" w:eastAsia="Times New Roman" w:hAnsi="Arial" w:cs="Arial"/>
          <w:b/>
          <w:bCs/>
          <w:iCs/>
          <w:sz w:val="24"/>
          <w:szCs w:val="24"/>
        </w:rPr>
        <w:t>A</w:t>
      </w:r>
      <w:r w:rsidRPr="00B05484">
        <w:rPr>
          <w:rFonts w:ascii="Arial" w:eastAsia="Times New Roman" w:hAnsi="Arial" w:cs="Arial"/>
          <w:b/>
          <w:bCs/>
          <w:iCs/>
          <w:sz w:val="24"/>
          <w:szCs w:val="24"/>
        </w:rPr>
        <w:t>ccount</w:t>
      </w:r>
      <w:r w:rsidR="00497EC7">
        <w:rPr>
          <w:rFonts w:ascii="Arial" w:eastAsia="Times New Roman" w:hAnsi="Arial" w:cs="Arial"/>
          <w:b/>
          <w:bCs/>
          <w:iCs/>
          <w:sz w:val="24"/>
          <w:szCs w:val="24"/>
        </w:rPr>
        <w:t>:</w:t>
      </w:r>
      <w:r w:rsidRPr="00B0548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B34882">
        <w:rPr>
          <w:rFonts w:ascii="Arial" w:eastAsia="Times New Roman" w:hAnsi="Arial" w:cs="Arial"/>
          <w:bCs/>
          <w:iCs/>
          <w:sz w:val="24"/>
          <w:szCs w:val="24"/>
        </w:rPr>
        <w:t>Rich Tomcz</w:t>
      </w:r>
      <w:r w:rsidR="00A156EF">
        <w:rPr>
          <w:rFonts w:ascii="Arial" w:eastAsia="Times New Roman" w:hAnsi="Arial" w:cs="Arial"/>
          <w:bCs/>
          <w:iCs/>
          <w:sz w:val="24"/>
          <w:szCs w:val="24"/>
        </w:rPr>
        <w:t>y</w:t>
      </w:r>
      <w:r w:rsidR="00B34882">
        <w:rPr>
          <w:rFonts w:ascii="Arial" w:eastAsia="Times New Roman" w:hAnsi="Arial" w:cs="Arial"/>
          <w:bCs/>
          <w:iCs/>
          <w:sz w:val="24"/>
          <w:szCs w:val="24"/>
        </w:rPr>
        <w:t xml:space="preserve">k, </w:t>
      </w:r>
      <w:r w:rsidR="00A34460">
        <w:rPr>
          <w:rFonts w:ascii="Arial" w:eastAsia="Times New Roman" w:hAnsi="Arial" w:cs="Arial"/>
          <w:bCs/>
          <w:iCs/>
          <w:sz w:val="24"/>
          <w:szCs w:val="24"/>
        </w:rPr>
        <w:t>BTA/BOLT,</w:t>
      </w:r>
      <w:r w:rsidR="00A156EF">
        <w:rPr>
          <w:rFonts w:ascii="Arial" w:eastAsia="Times New Roman" w:hAnsi="Arial" w:cs="Arial"/>
          <w:bCs/>
          <w:iCs/>
          <w:sz w:val="24"/>
          <w:szCs w:val="24"/>
        </w:rPr>
        <w:t xml:space="preserve"> Inc.,</w:t>
      </w:r>
      <w:r w:rsidR="00A34460">
        <w:rPr>
          <w:rFonts w:ascii="Arial" w:eastAsia="Times New Roman" w:hAnsi="Arial" w:cs="Arial"/>
          <w:bCs/>
          <w:iCs/>
          <w:sz w:val="24"/>
          <w:szCs w:val="24"/>
        </w:rPr>
        <w:t xml:space="preserve"> met with the Conservation Commission to request </w:t>
      </w:r>
      <w:r w:rsidRPr="00A34460">
        <w:rPr>
          <w:rFonts w:ascii="Arial" w:eastAsia="Times New Roman" w:hAnsi="Arial" w:cs="Arial"/>
          <w:bCs/>
          <w:iCs/>
          <w:sz w:val="24"/>
          <w:szCs w:val="24"/>
        </w:rPr>
        <w:t>supplemental funding for</w:t>
      </w:r>
      <w:r w:rsidR="00C108A7">
        <w:rPr>
          <w:rFonts w:ascii="Arial" w:eastAsia="Times New Roman" w:hAnsi="Arial" w:cs="Arial"/>
          <w:bCs/>
          <w:iCs/>
          <w:sz w:val="24"/>
          <w:szCs w:val="24"/>
        </w:rPr>
        <w:t xml:space="preserve"> the</w:t>
      </w:r>
      <w:r w:rsidRPr="00A34460">
        <w:rPr>
          <w:rFonts w:ascii="Arial" w:eastAsia="Times New Roman" w:hAnsi="Arial" w:cs="Arial"/>
          <w:bCs/>
          <w:iCs/>
          <w:sz w:val="24"/>
          <w:szCs w:val="24"/>
        </w:rPr>
        <w:t xml:space="preserve"> Chapman Way boardwalk</w:t>
      </w:r>
      <w:r w:rsidR="00793F4F">
        <w:rPr>
          <w:rFonts w:ascii="Arial" w:eastAsia="Times New Roman" w:hAnsi="Arial" w:cs="Arial"/>
          <w:bCs/>
          <w:iCs/>
          <w:sz w:val="24"/>
          <w:szCs w:val="24"/>
        </w:rPr>
        <w:t xml:space="preserve">, due to the unanticipated permitting costs. </w:t>
      </w:r>
      <w:r w:rsidR="00E061F2">
        <w:rPr>
          <w:rFonts w:ascii="Arial" w:eastAsia="Times New Roman" w:hAnsi="Arial" w:cs="Arial"/>
          <w:bCs/>
          <w:iCs/>
          <w:sz w:val="24"/>
          <w:szCs w:val="24"/>
        </w:rPr>
        <w:t>Tomcz</w:t>
      </w:r>
      <w:r w:rsidR="00A156EF">
        <w:rPr>
          <w:rFonts w:ascii="Arial" w:eastAsia="Times New Roman" w:hAnsi="Arial" w:cs="Arial"/>
          <w:bCs/>
          <w:iCs/>
          <w:sz w:val="24"/>
          <w:szCs w:val="24"/>
        </w:rPr>
        <w:t>y</w:t>
      </w:r>
      <w:r w:rsidR="00E061F2">
        <w:rPr>
          <w:rFonts w:ascii="Arial" w:eastAsia="Times New Roman" w:hAnsi="Arial" w:cs="Arial"/>
          <w:bCs/>
          <w:iCs/>
          <w:sz w:val="24"/>
          <w:szCs w:val="24"/>
        </w:rPr>
        <w:t xml:space="preserve">k noted that they were awarded a grant for the </w:t>
      </w:r>
      <w:r w:rsidR="00603BBD">
        <w:rPr>
          <w:rFonts w:ascii="Arial" w:eastAsia="Times New Roman" w:hAnsi="Arial" w:cs="Arial"/>
          <w:bCs/>
          <w:iCs/>
          <w:sz w:val="24"/>
          <w:szCs w:val="24"/>
        </w:rPr>
        <w:t>project but</w:t>
      </w:r>
      <w:r w:rsidR="0069679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793F4F">
        <w:rPr>
          <w:rFonts w:ascii="Arial" w:eastAsia="Times New Roman" w:hAnsi="Arial" w:cs="Arial"/>
          <w:bCs/>
          <w:iCs/>
          <w:sz w:val="24"/>
          <w:szCs w:val="24"/>
        </w:rPr>
        <w:t>are looking for an additional $6,000 to cover the costs of the permitting process</w:t>
      </w:r>
      <w:r w:rsidR="00C614B3">
        <w:rPr>
          <w:rFonts w:ascii="Arial" w:eastAsia="Times New Roman" w:hAnsi="Arial" w:cs="Arial"/>
          <w:bCs/>
          <w:iCs/>
          <w:sz w:val="24"/>
          <w:szCs w:val="24"/>
        </w:rPr>
        <w:t xml:space="preserve">, which is currently </w:t>
      </w:r>
      <w:r w:rsidR="00841D4E">
        <w:rPr>
          <w:rFonts w:ascii="Arial" w:eastAsia="Times New Roman" w:hAnsi="Arial" w:cs="Arial"/>
          <w:bCs/>
          <w:iCs/>
          <w:sz w:val="24"/>
          <w:szCs w:val="24"/>
        </w:rPr>
        <w:t>underfunded by</w:t>
      </w:r>
      <w:r w:rsidR="00C614B3">
        <w:rPr>
          <w:rFonts w:ascii="Arial" w:eastAsia="Times New Roman" w:hAnsi="Arial" w:cs="Arial"/>
          <w:bCs/>
          <w:iCs/>
          <w:sz w:val="24"/>
          <w:szCs w:val="24"/>
        </w:rPr>
        <w:t xml:space="preserve"> $5,684</w:t>
      </w:r>
      <w:r w:rsidR="00793F4F">
        <w:rPr>
          <w:rFonts w:ascii="Arial" w:eastAsia="Times New Roman" w:hAnsi="Arial" w:cs="Arial"/>
          <w:bCs/>
          <w:iCs/>
          <w:sz w:val="24"/>
          <w:szCs w:val="24"/>
        </w:rPr>
        <w:t xml:space="preserve">. </w:t>
      </w:r>
      <w:r w:rsidR="00010C8D">
        <w:rPr>
          <w:rFonts w:ascii="Arial" w:eastAsia="Times New Roman" w:hAnsi="Arial" w:cs="Arial"/>
          <w:bCs/>
          <w:iCs/>
          <w:sz w:val="24"/>
          <w:szCs w:val="24"/>
        </w:rPr>
        <w:t xml:space="preserve">The Director provided the Commissioners with a spreadsheet showing where the overages occurred. </w:t>
      </w:r>
      <w:r w:rsidR="002523E3">
        <w:rPr>
          <w:rFonts w:ascii="Arial" w:eastAsia="Times New Roman" w:hAnsi="Arial" w:cs="Arial"/>
          <w:bCs/>
          <w:iCs/>
          <w:sz w:val="24"/>
          <w:szCs w:val="24"/>
        </w:rPr>
        <w:t>After a brief discussion, the Commission took the following action:</w:t>
      </w:r>
    </w:p>
    <w:p w14:paraId="6A6F7DBE" w14:textId="6B4C9D34" w:rsidR="002523E3" w:rsidRDefault="002523E3" w:rsidP="002523E3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7537B9A4" w14:textId="5C1E4B64" w:rsidR="002523E3" w:rsidRDefault="002523E3" w:rsidP="002523E3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C614B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MOTION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made by </w:t>
      </w:r>
      <w:r w:rsidRPr="00C614B3">
        <w:rPr>
          <w:rFonts w:ascii="Arial" w:eastAsia="Times New Roman" w:hAnsi="Arial" w:cs="Arial"/>
          <w:b/>
          <w:bCs/>
          <w:iCs/>
          <w:sz w:val="24"/>
          <w:szCs w:val="24"/>
        </w:rPr>
        <w:t>Di Luna,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="003A1B0B">
        <w:rPr>
          <w:rFonts w:ascii="Arial" w:eastAsia="Times New Roman" w:hAnsi="Arial" w:cs="Arial"/>
          <w:b/>
          <w:bCs/>
          <w:iCs/>
          <w:sz w:val="24"/>
          <w:szCs w:val="24"/>
        </w:rPr>
        <w:t>Mitsch</w:t>
      </w:r>
      <w:r w:rsidRPr="00C614B3">
        <w:rPr>
          <w:rFonts w:ascii="Arial" w:eastAsia="Times New Roman" w:hAnsi="Arial" w:cs="Arial"/>
          <w:b/>
          <w:bCs/>
          <w:iCs/>
          <w:sz w:val="24"/>
          <w:szCs w:val="24"/>
        </w:rPr>
        <w:t>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the Conservation Commission </w:t>
      </w:r>
      <w:r w:rsidRPr="00C614B3">
        <w:rPr>
          <w:rFonts w:ascii="Arial" w:eastAsia="Times New Roman" w:hAnsi="Arial" w:cs="Arial"/>
          <w:b/>
          <w:bCs/>
          <w:iCs/>
          <w:sz w:val="24"/>
          <w:szCs w:val="24"/>
        </w:rPr>
        <w:t>VOTED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unanimously to </w:t>
      </w:r>
      <w:r w:rsidR="003A1B0B">
        <w:rPr>
          <w:rFonts w:ascii="Arial" w:eastAsia="Times New Roman" w:hAnsi="Arial" w:cs="Arial"/>
          <w:bCs/>
          <w:iCs/>
          <w:sz w:val="24"/>
          <w:szCs w:val="24"/>
        </w:rPr>
        <w:t xml:space="preserve">authorize the </w:t>
      </w:r>
      <w:r w:rsidR="00703F2B">
        <w:rPr>
          <w:rFonts w:ascii="Arial" w:eastAsia="Times New Roman" w:hAnsi="Arial" w:cs="Arial"/>
          <w:bCs/>
          <w:iCs/>
          <w:sz w:val="24"/>
          <w:szCs w:val="24"/>
        </w:rPr>
        <w:t>replenish</w:t>
      </w:r>
      <w:r w:rsidR="003A1B0B">
        <w:rPr>
          <w:rFonts w:ascii="Arial" w:eastAsia="Times New Roman" w:hAnsi="Arial" w:cs="Arial"/>
          <w:bCs/>
          <w:iCs/>
          <w:sz w:val="24"/>
          <w:szCs w:val="24"/>
        </w:rPr>
        <w:t>ment of</w:t>
      </w:r>
      <w:r w:rsidR="00703F2B">
        <w:rPr>
          <w:rFonts w:ascii="Arial" w:eastAsia="Times New Roman" w:hAnsi="Arial" w:cs="Arial"/>
          <w:bCs/>
          <w:iCs/>
          <w:sz w:val="24"/>
          <w:szCs w:val="24"/>
        </w:rPr>
        <w:t xml:space="preserve"> the CPC Preserve Conservation Land account, </w:t>
      </w:r>
      <w:r w:rsidR="00C614B3">
        <w:rPr>
          <w:rFonts w:ascii="Arial" w:eastAsia="Times New Roman" w:hAnsi="Arial" w:cs="Arial"/>
          <w:bCs/>
          <w:iCs/>
          <w:sz w:val="24"/>
          <w:szCs w:val="24"/>
        </w:rPr>
        <w:t>in the amount of $</w:t>
      </w:r>
      <w:r w:rsidR="007715FC">
        <w:rPr>
          <w:rFonts w:ascii="Arial" w:eastAsia="Times New Roman" w:hAnsi="Arial" w:cs="Arial"/>
          <w:bCs/>
          <w:iCs/>
          <w:sz w:val="24"/>
          <w:szCs w:val="24"/>
        </w:rPr>
        <w:t>5,684</w:t>
      </w:r>
      <w:r w:rsidR="00C614B3">
        <w:rPr>
          <w:rFonts w:ascii="Arial" w:eastAsia="Times New Roman" w:hAnsi="Arial" w:cs="Arial"/>
          <w:bCs/>
          <w:iCs/>
          <w:sz w:val="24"/>
          <w:szCs w:val="24"/>
        </w:rPr>
        <w:t xml:space="preserve">, </w:t>
      </w:r>
      <w:r w:rsidR="00703F2B">
        <w:rPr>
          <w:rFonts w:ascii="Arial" w:eastAsia="Times New Roman" w:hAnsi="Arial" w:cs="Arial"/>
          <w:bCs/>
          <w:iCs/>
          <w:sz w:val="24"/>
          <w:szCs w:val="24"/>
        </w:rPr>
        <w:t xml:space="preserve">for supplemental funding </w:t>
      </w:r>
      <w:r w:rsidR="00C614B3">
        <w:rPr>
          <w:rFonts w:ascii="Arial" w:eastAsia="Times New Roman" w:hAnsi="Arial" w:cs="Arial"/>
          <w:bCs/>
          <w:iCs/>
          <w:sz w:val="24"/>
          <w:szCs w:val="24"/>
        </w:rPr>
        <w:t xml:space="preserve">for the Chapman Way boardwalk. </w:t>
      </w:r>
    </w:p>
    <w:p w14:paraId="79A8D15A" w14:textId="77777777" w:rsidR="00841D4E" w:rsidRPr="002523E3" w:rsidRDefault="00841D4E" w:rsidP="002523E3">
      <w:pPr>
        <w:spacing w:after="0" w:line="240" w:lineRule="auto"/>
        <w:ind w:left="14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6EE53C46" w14:textId="51554219" w:rsidR="00B05484" w:rsidRDefault="00B05484" w:rsidP="00B0548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0548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Forest Management Plan for Small </w:t>
      </w:r>
      <w:proofErr w:type="spellStart"/>
      <w:r w:rsidRPr="00B05484">
        <w:rPr>
          <w:rFonts w:ascii="Arial" w:eastAsia="Times New Roman" w:hAnsi="Arial" w:cs="Arial"/>
          <w:b/>
          <w:bCs/>
          <w:iCs/>
          <w:sz w:val="24"/>
          <w:szCs w:val="24"/>
        </w:rPr>
        <w:t>Oxx</w:t>
      </w:r>
      <w:proofErr w:type="spellEnd"/>
      <w:r w:rsidRPr="00B0548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Farm, 494 Ipswich Road</w:t>
      </w:r>
    </w:p>
    <w:p w14:paraId="1618247D" w14:textId="7ACDE664" w:rsidR="00B05484" w:rsidRDefault="00B05484" w:rsidP="00B0548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05484">
        <w:rPr>
          <w:rFonts w:ascii="Arial" w:eastAsia="Times New Roman" w:hAnsi="Arial" w:cs="Arial"/>
          <w:b/>
          <w:bCs/>
          <w:iCs/>
          <w:sz w:val="24"/>
          <w:szCs w:val="24"/>
        </w:rPr>
        <w:t>Supporting Docs</w:t>
      </w:r>
    </w:p>
    <w:p w14:paraId="480C8E0D" w14:textId="59C941DB" w:rsidR="00B05484" w:rsidRPr="00B05484" w:rsidRDefault="00B05484" w:rsidP="00B05484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Forest Cutting Plan</w:t>
      </w:r>
    </w:p>
    <w:p w14:paraId="1CD4736C" w14:textId="52A35E21" w:rsidR="00B05484" w:rsidRDefault="00B05484" w:rsidP="00B0548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0DF5921C" w14:textId="77777777" w:rsidR="007E0A6E" w:rsidRDefault="007E0A6E" w:rsidP="00E02B52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** Commissioner Di Luna recused himself from this discussion, </w:t>
      </w:r>
    </w:p>
    <w:p w14:paraId="605EE9E2" w14:textId="0B01609F" w:rsidR="00E02B52" w:rsidRDefault="007E0A6E" w:rsidP="00E02B52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due to a conflict **</w:t>
      </w:r>
    </w:p>
    <w:p w14:paraId="4EE46BBC" w14:textId="05641C70" w:rsidR="007E0A6E" w:rsidRDefault="007E0A6E" w:rsidP="00B02ED6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6CA395BA" w14:textId="1E363DCB" w:rsidR="00B02ED6" w:rsidRPr="00B02ED6" w:rsidRDefault="00060E15" w:rsidP="00B02ED6">
      <w:pPr>
        <w:pStyle w:val="ListParagraph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A lengthy discussion ensued on the differences in the current forest management plan and the original plan submitted in 2016. </w:t>
      </w:r>
      <w:r w:rsidR="00EF6CA0">
        <w:rPr>
          <w:rFonts w:ascii="Arial" w:eastAsia="Times New Roman" w:hAnsi="Arial" w:cs="Arial"/>
          <w:bCs/>
          <w:iCs/>
          <w:sz w:val="24"/>
          <w:szCs w:val="24"/>
        </w:rPr>
        <w:t xml:space="preserve">The Chair asked the Director to invite </w:t>
      </w:r>
      <w:r w:rsidR="00EF6CA0">
        <w:rPr>
          <w:rFonts w:ascii="Arial" w:eastAsia="Times New Roman" w:hAnsi="Arial" w:cs="Arial"/>
          <w:bCs/>
          <w:iCs/>
          <w:sz w:val="24"/>
          <w:szCs w:val="24"/>
        </w:rPr>
        <w:lastRenderedPageBreak/>
        <w:t xml:space="preserve">Mr. Smolak to the next meeting to clarify the differences. </w:t>
      </w:r>
      <w:r w:rsidR="00383DE1">
        <w:rPr>
          <w:rFonts w:ascii="Arial" w:eastAsia="Times New Roman" w:hAnsi="Arial" w:cs="Arial"/>
          <w:bCs/>
          <w:iCs/>
          <w:sz w:val="24"/>
          <w:szCs w:val="24"/>
        </w:rPr>
        <w:t xml:space="preserve">The Director will also invite the forester to the meeting. </w:t>
      </w:r>
    </w:p>
    <w:bookmarkEnd w:id="0"/>
    <w:p w14:paraId="4B76EC91" w14:textId="1A2780C9" w:rsidR="009E0ED3" w:rsidRDefault="009E0ED3" w:rsidP="009E0ED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78845783" w14:textId="6E9CE4E2" w:rsidR="00941E03" w:rsidRDefault="00941E03" w:rsidP="009E0ED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41E0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8:18 PM: </w:t>
      </w:r>
      <w:r w:rsidRPr="00941E03">
        <w:rPr>
          <w:rFonts w:ascii="Arial" w:eastAsia="Times New Roman" w:hAnsi="Arial" w:cs="Arial"/>
          <w:b/>
          <w:bCs/>
          <w:iCs/>
          <w:sz w:val="24"/>
          <w:szCs w:val="24"/>
        </w:rPr>
        <w:tab/>
        <w:t>OTHER BUSINESS</w:t>
      </w:r>
    </w:p>
    <w:p w14:paraId="1405B395" w14:textId="2FB34720" w:rsidR="00941E03" w:rsidRPr="00CB5FAC" w:rsidRDefault="001146F3" w:rsidP="001146F3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Supplemental Funding to </w:t>
      </w:r>
      <w:r w:rsidR="00CB5FAC">
        <w:rPr>
          <w:rFonts w:ascii="Arial" w:eastAsia="Times New Roman" w:hAnsi="Arial" w:cs="Arial"/>
          <w:b/>
          <w:bCs/>
          <w:iCs/>
          <w:sz w:val="24"/>
          <w:szCs w:val="24"/>
        </w:rPr>
        <w:t>Preserve Conservation Land Account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: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The Director advised the Commissioners that they had requested to discuss supplemental funding for the </w:t>
      </w:r>
      <w:r w:rsidR="00CB5FAC">
        <w:rPr>
          <w:rFonts w:ascii="Arial" w:eastAsia="Times New Roman" w:hAnsi="Arial" w:cs="Arial"/>
          <w:bCs/>
          <w:iCs/>
          <w:sz w:val="24"/>
          <w:szCs w:val="24"/>
        </w:rPr>
        <w:t>Preserve Conservation Land</w:t>
      </w:r>
      <w:r w:rsidR="007C5F38">
        <w:rPr>
          <w:rFonts w:ascii="Arial" w:eastAsia="Times New Roman" w:hAnsi="Arial" w:cs="Arial"/>
          <w:bCs/>
          <w:iCs/>
          <w:sz w:val="24"/>
          <w:szCs w:val="24"/>
        </w:rPr>
        <w:t xml:space="preserve"> account</w:t>
      </w:r>
      <w:r>
        <w:rPr>
          <w:rFonts w:ascii="Arial" w:eastAsia="Times New Roman" w:hAnsi="Arial" w:cs="Arial"/>
          <w:bCs/>
          <w:iCs/>
          <w:sz w:val="24"/>
          <w:szCs w:val="24"/>
        </w:rPr>
        <w:t>, noting that they have spent it down to $16,000</w:t>
      </w:r>
      <w:r w:rsidR="00BF4C5D">
        <w:rPr>
          <w:rFonts w:ascii="Arial" w:eastAsia="Times New Roman" w:hAnsi="Arial" w:cs="Arial"/>
          <w:bCs/>
          <w:iCs/>
          <w:sz w:val="24"/>
          <w:szCs w:val="24"/>
        </w:rPr>
        <w:t>, and the Commissioners voted to authorize $5,684 to the CPC tonight</w:t>
      </w:r>
      <w:r w:rsidR="007C5F38">
        <w:rPr>
          <w:rFonts w:ascii="Arial" w:eastAsia="Times New Roman" w:hAnsi="Arial" w:cs="Arial"/>
          <w:bCs/>
          <w:iCs/>
          <w:sz w:val="24"/>
          <w:szCs w:val="24"/>
        </w:rPr>
        <w:t xml:space="preserve"> for the Chapman Road Boardwalk. </w:t>
      </w:r>
      <w:r w:rsidR="006902B0">
        <w:rPr>
          <w:rFonts w:ascii="Arial" w:eastAsia="Times New Roman" w:hAnsi="Arial" w:cs="Arial"/>
          <w:bCs/>
          <w:iCs/>
          <w:sz w:val="24"/>
          <w:szCs w:val="24"/>
        </w:rPr>
        <w:t xml:space="preserve">A discussion ensued on increasing the account to $50,000, as it was originally. </w:t>
      </w:r>
      <w:r w:rsidR="00E83D6C">
        <w:rPr>
          <w:rFonts w:ascii="Arial" w:eastAsia="Times New Roman" w:hAnsi="Arial" w:cs="Arial"/>
          <w:bCs/>
          <w:iCs/>
          <w:sz w:val="24"/>
          <w:szCs w:val="24"/>
        </w:rPr>
        <w:t xml:space="preserve">The Director advised it would be a warrant article at the Annual Town Meeting. </w:t>
      </w:r>
      <w:r w:rsidR="00CB5FAC">
        <w:rPr>
          <w:rFonts w:ascii="Arial" w:eastAsia="Times New Roman" w:hAnsi="Arial" w:cs="Arial"/>
          <w:bCs/>
          <w:iCs/>
          <w:sz w:val="24"/>
          <w:szCs w:val="24"/>
        </w:rPr>
        <w:t xml:space="preserve">After a brief discussion, the </w:t>
      </w:r>
      <w:r w:rsidR="007404BF">
        <w:rPr>
          <w:rFonts w:ascii="Arial" w:eastAsia="Times New Roman" w:hAnsi="Arial" w:cs="Arial"/>
          <w:bCs/>
          <w:iCs/>
          <w:sz w:val="24"/>
          <w:szCs w:val="24"/>
        </w:rPr>
        <w:t>Commission</w:t>
      </w:r>
      <w:r w:rsidR="00CB5FAC">
        <w:rPr>
          <w:rFonts w:ascii="Arial" w:eastAsia="Times New Roman" w:hAnsi="Arial" w:cs="Arial"/>
          <w:bCs/>
          <w:iCs/>
          <w:sz w:val="24"/>
          <w:szCs w:val="24"/>
        </w:rPr>
        <w:t xml:space="preserve"> took the following action:</w:t>
      </w:r>
    </w:p>
    <w:p w14:paraId="63A27EB9" w14:textId="77777777" w:rsidR="00A156EF" w:rsidRDefault="00A156EF" w:rsidP="00595121">
      <w:pPr>
        <w:spacing w:after="0" w:line="240" w:lineRule="auto"/>
        <w:ind w:left="216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09ABD93E" w14:textId="6BE47478" w:rsidR="00CB5FAC" w:rsidRDefault="00595121" w:rsidP="00595121">
      <w:pPr>
        <w:spacing w:after="0" w:line="240" w:lineRule="auto"/>
        <w:ind w:left="216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6777DE">
        <w:rPr>
          <w:rFonts w:ascii="Arial" w:eastAsia="Times New Roman" w:hAnsi="Arial" w:cs="Arial"/>
          <w:b/>
          <w:bCs/>
          <w:iCs/>
          <w:sz w:val="24"/>
          <w:szCs w:val="24"/>
        </w:rPr>
        <w:t>MOTION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made by </w:t>
      </w:r>
      <w:r w:rsidRPr="006777DE">
        <w:rPr>
          <w:rFonts w:ascii="Arial" w:eastAsia="Times New Roman" w:hAnsi="Arial" w:cs="Arial"/>
          <w:b/>
          <w:bCs/>
          <w:iCs/>
          <w:sz w:val="24"/>
          <w:szCs w:val="24"/>
        </w:rPr>
        <w:t>Di Luna,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second by </w:t>
      </w:r>
      <w:r w:rsidR="00C1039E" w:rsidRPr="006777DE">
        <w:rPr>
          <w:rFonts w:ascii="Arial" w:eastAsia="Times New Roman" w:hAnsi="Arial" w:cs="Arial"/>
          <w:b/>
          <w:bCs/>
          <w:iCs/>
          <w:sz w:val="24"/>
          <w:szCs w:val="24"/>
        </w:rPr>
        <w:t>Grigg,</w:t>
      </w:r>
      <w:r w:rsidR="00C1039E">
        <w:rPr>
          <w:rFonts w:ascii="Arial" w:eastAsia="Times New Roman" w:hAnsi="Arial" w:cs="Arial"/>
          <w:bCs/>
          <w:iCs/>
          <w:sz w:val="24"/>
          <w:szCs w:val="24"/>
        </w:rPr>
        <w:t xml:space="preserve"> the </w:t>
      </w:r>
      <w:r w:rsidR="00A853E2" w:rsidRPr="006777DE">
        <w:rPr>
          <w:rFonts w:ascii="Arial" w:eastAsia="Times New Roman" w:hAnsi="Arial" w:cs="Arial"/>
          <w:bCs/>
          <w:iCs/>
          <w:sz w:val="24"/>
          <w:szCs w:val="24"/>
        </w:rPr>
        <w:t xml:space="preserve">Conservation </w:t>
      </w:r>
      <w:r w:rsidR="00C1039E" w:rsidRPr="006777DE">
        <w:rPr>
          <w:rFonts w:ascii="Arial" w:eastAsia="Times New Roman" w:hAnsi="Arial" w:cs="Arial"/>
          <w:bCs/>
          <w:iCs/>
          <w:sz w:val="24"/>
          <w:szCs w:val="24"/>
        </w:rPr>
        <w:t>C</w:t>
      </w:r>
      <w:r w:rsidR="00A853E2" w:rsidRPr="006777DE">
        <w:rPr>
          <w:rFonts w:ascii="Arial" w:eastAsia="Times New Roman" w:hAnsi="Arial" w:cs="Arial"/>
          <w:bCs/>
          <w:iCs/>
          <w:sz w:val="24"/>
          <w:szCs w:val="24"/>
        </w:rPr>
        <w:t>ommission</w:t>
      </w:r>
      <w:r w:rsidR="00A853E2" w:rsidRPr="0059512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C1039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VOTED </w:t>
      </w:r>
      <w:r w:rsidR="00C1039E" w:rsidRPr="006777DE">
        <w:rPr>
          <w:rFonts w:ascii="Arial" w:eastAsia="Times New Roman" w:hAnsi="Arial" w:cs="Arial"/>
          <w:bCs/>
          <w:iCs/>
          <w:sz w:val="24"/>
          <w:szCs w:val="24"/>
        </w:rPr>
        <w:t xml:space="preserve">unanimously to </w:t>
      </w:r>
      <w:r w:rsidR="00A853E2" w:rsidRPr="006777DE">
        <w:rPr>
          <w:rFonts w:ascii="Arial" w:eastAsia="Times New Roman" w:hAnsi="Arial" w:cs="Arial"/>
          <w:bCs/>
          <w:iCs/>
          <w:sz w:val="24"/>
          <w:szCs w:val="24"/>
        </w:rPr>
        <w:t xml:space="preserve">authorize the </w:t>
      </w:r>
      <w:r w:rsidR="006777DE">
        <w:rPr>
          <w:rFonts w:ascii="Arial" w:eastAsia="Times New Roman" w:hAnsi="Arial" w:cs="Arial"/>
          <w:bCs/>
          <w:iCs/>
          <w:sz w:val="24"/>
          <w:szCs w:val="24"/>
        </w:rPr>
        <w:t>A</w:t>
      </w:r>
      <w:r w:rsidR="00A853E2" w:rsidRPr="006777DE">
        <w:rPr>
          <w:rFonts w:ascii="Arial" w:eastAsia="Times New Roman" w:hAnsi="Arial" w:cs="Arial"/>
          <w:bCs/>
          <w:iCs/>
          <w:sz w:val="24"/>
          <w:szCs w:val="24"/>
        </w:rPr>
        <w:t>dministrator to prepare a warra</w:t>
      </w:r>
      <w:r w:rsidR="006777DE">
        <w:rPr>
          <w:rFonts w:ascii="Arial" w:eastAsia="Times New Roman" w:hAnsi="Arial" w:cs="Arial"/>
          <w:bCs/>
          <w:iCs/>
          <w:sz w:val="24"/>
          <w:szCs w:val="24"/>
        </w:rPr>
        <w:t>nt a</w:t>
      </w:r>
      <w:r w:rsidR="00A853E2" w:rsidRPr="006777DE">
        <w:rPr>
          <w:rFonts w:ascii="Arial" w:eastAsia="Times New Roman" w:hAnsi="Arial" w:cs="Arial"/>
          <w:bCs/>
          <w:iCs/>
          <w:sz w:val="24"/>
          <w:szCs w:val="24"/>
        </w:rPr>
        <w:t>rticle to replenish funds of up to $40,000</w:t>
      </w:r>
      <w:r w:rsidR="005566F7" w:rsidRPr="006777DE">
        <w:rPr>
          <w:rFonts w:ascii="Arial" w:eastAsia="Times New Roman" w:hAnsi="Arial" w:cs="Arial"/>
          <w:bCs/>
          <w:iCs/>
          <w:sz w:val="24"/>
          <w:szCs w:val="24"/>
        </w:rPr>
        <w:t xml:space="preserve"> for the </w:t>
      </w:r>
      <w:r w:rsidR="006777DE">
        <w:rPr>
          <w:rFonts w:ascii="Arial" w:eastAsia="Times New Roman" w:hAnsi="Arial" w:cs="Arial"/>
          <w:bCs/>
          <w:iCs/>
          <w:sz w:val="24"/>
          <w:szCs w:val="24"/>
        </w:rPr>
        <w:t>“P</w:t>
      </w:r>
      <w:r w:rsidR="005566F7" w:rsidRPr="006777DE">
        <w:rPr>
          <w:rFonts w:ascii="Arial" w:eastAsia="Times New Roman" w:hAnsi="Arial" w:cs="Arial"/>
          <w:bCs/>
          <w:iCs/>
          <w:sz w:val="24"/>
          <w:szCs w:val="24"/>
        </w:rPr>
        <w:t xml:space="preserve">reserve </w:t>
      </w:r>
      <w:r w:rsidR="006777DE">
        <w:rPr>
          <w:rFonts w:ascii="Arial" w:eastAsia="Times New Roman" w:hAnsi="Arial" w:cs="Arial"/>
          <w:bCs/>
          <w:iCs/>
          <w:sz w:val="24"/>
          <w:szCs w:val="24"/>
        </w:rPr>
        <w:t>C</w:t>
      </w:r>
      <w:r w:rsidR="005566F7" w:rsidRPr="006777DE">
        <w:rPr>
          <w:rFonts w:ascii="Arial" w:eastAsia="Times New Roman" w:hAnsi="Arial" w:cs="Arial"/>
          <w:bCs/>
          <w:iCs/>
          <w:sz w:val="24"/>
          <w:szCs w:val="24"/>
        </w:rPr>
        <w:t>o</w:t>
      </w:r>
      <w:r w:rsidR="006777DE">
        <w:rPr>
          <w:rFonts w:ascii="Arial" w:eastAsia="Times New Roman" w:hAnsi="Arial" w:cs="Arial"/>
          <w:bCs/>
          <w:iCs/>
          <w:sz w:val="24"/>
          <w:szCs w:val="24"/>
        </w:rPr>
        <w:t>n</w:t>
      </w:r>
      <w:r w:rsidR="005566F7" w:rsidRPr="006777DE">
        <w:rPr>
          <w:rFonts w:ascii="Arial" w:eastAsia="Times New Roman" w:hAnsi="Arial" w:cs="Arial"/>
          <w:bCs/>
          <w:iCs/>
          <w:sz w:val="24"/>
          <w:szCs w:val="24"/>
        </w:rPr>
        <w:t xml:space="preserve">servation </w:t>
      </w:r>
      <w:r w:rsidR="006777DE">
        <w:rPr>
          <w:rFonts w:ascii="Arial" w:eastAsia="Times New Roman" w:hAnsi="Arial" w:cs="Arial"/>
          <w:bCs/>
          <w:iCs/>
          <w:sz w:val="24"/>
          <w:szCs w:val="24"/>
        </w:rPr>
        <w:t>L</w:t>
      </w:r>
      <w:r w:rsidR="005566F7" w:rsidRPr="006777DE">
        <w:rPr>
          <w:rFonts w:ascii="Arial" w:eastAsia="Times New Roman" w:hAnsi="Arial" w:cs="Arial"/>
          <w:bCs/>
          <w:iCs/>
          <w:sz w:val="24"/>
          <w:szCs w:val="24"/>
        </w:rPr>
        <w:t>and</w:t>
      </w:r>
      <w:r w:rsidR="006777DE">
        <w:rPr>
          <w:rFonts w:ascii="Arial" w:eastAsia="Times New Roman" w:hAnsi="Arial" w:cs="Arial"/>
          <w:bCs/>
          <w:iCs/>
          <w:sz w:val="24"/>
          <w:szCs w:val="24"/>
        </w:rPr>
        <w:t>”</w:t>
      </w:r>
      <w:r w:rsidR="005566F7" w:rsidRPr="006777DE">
        <w:rPr>
          <w:rFonts w:ascii="Arial" w:eastAsia="Times New Roman" w:hAnsi="Arial" w:cs="Arial"/>
          <w:bCs/>
          <w:iCs/>
          <w:sz w:val="24"/>
          <w:szCs w:val="24"/>
        </w:rPr>
        <w:t xml:space="preserve"> account. </w:t>
      </w:r>
    </w:p>
    <w:p w14:paraId="365503B3" w14:textId="77777777" w:rsidR="00A156EF" w:rsidRPr="00595121" w:rsidRDefault="00A156EF" w:rsidP="00595121">
      <w:pPr>
        <w:spacing w:after="0" w:line="240" w:lineRule="auto"/>
        <w:ind w:left="216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504A3302" w14:textId="42C90804" w:rsidR="005566F7" w:rsidRPr="00AD50E9" w:rsidRDefault="000C113E" w:rsidP="005566F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Expiring Terms: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Commissioner Grigg advised that her term is expiring this year. It was determined that Commissioner </w:t>
      </w:r>
      <w:r w:rsidR="007404BF">
        <w:rPr>
          <w:rFonts w:ascii="Arial" w:eastAsia="Times New Roman" w:hAnsi="Arial" w:cs="Arial"/>
          <w:bCs/>
          <w:iCs/>
          <w:sz w:val="24"/>
          <w:szCs w:val="24"/>
        </w:rPr>
        <w:t>Fowler’s and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Commissioner Mitsch’s terms are also up this year. </w:t>
      </w:r>
      <w:r w:rsidR="00A67D56">
        <w:rPr>
          <w:rFonts w:ascii="Arial" w:eastAsia="Times New Roman" w:hAnsi="Arial" w:cs="Arial"/>
          <w:bCs/>
          <w:iCs/>
          <w:sz w:val="24"/>
          <w:szCs w:val="24"/>
        </w:rPr>
        <w:t xml:space="preserve">Each Commissioner will submit a letter requesting their reappointment. </w:t>
      </w:r>
    </w:p>
    <w:p w14:paraId="387CA217" w14:textId="2CCD12DE" w:rsidR="00C1039E" w:rsidRPr="00C1039E" w:rsidRDefault="00AD50E9" w:rsidP="005566F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MACC Meeting March 2</w:t>
      </w:r>
      <w:r w:rsidRPr="00AD50E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: </w:t>
      </w:r>
      <w:r w:rsidR="00964B66">
        <w:rPr>
          <w:rFonts w:ascii="Arial" w:eastAsia="Times New Roman" w:hAnsi="Arial" w:cs="Arial"/>
          <w:bCs/>
          <w:iCs/>
          <w:sz w:val="24"/>
          <w:szCs w:val="24"/>
        </w:rPr>
        <w:t>After a brief discussion, C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ommissioner Grigg and Commissioner Lummus </w:t>
      </w:r>
      <w:r w:rsidR="00964B66">
        <w:rPr>
          <w:rFonts w:ascii="Arial" w:eastAsia="Times New Roman" w:hAnsi="Arial" w:cs="Arial"/>
          <w:bCs/>
          <w:iCs/>
          <w:sz w:val="24"/>
          <w:szCs w:val="24"/>
        </w:rPr>
        <w:t>decided they would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carpool to the </w:t>
      </w:r>
      <w:r w:rsidR="00EB2222">
        <w:rPr>
          <w:rFonts w:ascii="Arial" w:eastAsia="Times New Roman" w:hAnsi="Arial" w:cs="Arial"/>
          <w:bCs/>
          <w:iCs/>
          <w:sz w:val="24"/>
          <w:szCs w:val="24"/>
        </w:rPr>
        <w:t xml:space="preserve">MACC meeting. </w:t>
      </w:r>
    </w:p>
    <w:p w14:paraId="5259A351" w14:textId="767BB747" w:rsidR="00C1039E" w:rsidRPr="00A156EF" w:rsidRDefault="009D5930" w:rsidP="005566F7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Reimbursement: $165.00: </w:t>
      </w:r>
      <w:r w:rsidR="00EB6583">
        <w:rPr>
          <w:rFonts w:ascii="Arial" w:eastAsia="Times New Roman" w:hAnsi="Arial" w:cs="Arial"/>
          <w:bCs/>
          <w:iCs/>
          <w:sz w:val="24"/>
          <w:szCs w:val="24"/>
        </w:rPr>
        <w:t xml:space="preserve">The Director advised that Commissioner Lummus </w:t>
      </w:r>
      <w:r w:rsidR="00166B3E">
        <w:rPr>
          <w:rFonts w:ascii="Arial" w:eastAsia="Times New Roman" w:hAnsi="Arial" w:cs="Arial"/>
          <w:bCs/>
          <w:iCs/>
          <w:sz w:val="24"/>
          <w:szCs w:val="24"/>
        </w:rPr>
        <w:t xml:space="preserve">has submitted a reimbursement request for $165 for a class she attended. </w:t>
      </w:r>
    </w:p>
    <w:p w14:paraId="0333030D" w14:textId="77777777" w:rsidR="00A156EF" w:rsidRDefault="00A156EF" w:rsidP="00A156EF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797CE03B" w14:textId="53BDF253" w:rsidR="009D5930" w:rsidRPr="002112CC" w:rsidRDefault="00166B3E" w:rsidP="00166B3E">
      <w:pPr>
        <w:spacing w:after="0" w:line="240" w:lineRule="auto"/>
        <w:ind w:left="216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On a </w:t>
      </w:r>
      <w:r w:rsidRPr="002112CC">
        <w:rPr>
          <w:rFonts w:ascii="Arial" w:eastAsia="Times New Roman" w:hAnsi="Arial" w:cs="Arial"/>
          <w:b/>
          <w:bCs/>
          <w:iCs/>
          <w:sz w:val="24"/>
          <w:szCs w:val="24"/>
        </w:rPr>
        <w:t>MOTION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made by </w:t>
      </w:r>
      <w:r w:rsidR="009D5930" w:rsidRPr="00EB658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Grigg,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second by </w:t>
      </w:r>
      <w:r w:rsidR="00015282" w:rsidRPr="00EB6583">
        <w:rPr>
          <w:rFonts w:ascii="Arial" w:eastAsia="Times New Roman" w:hAnsi="Arial" w:cs="Arial"/>
          <w:b/>
          <w:bCs/>
          <w:iCs/>
          <w:sz w:val="24"/>
          <w:szCs w:val="24"/>
        </w:rPr>
        <w:t>Smallman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the Conservation Commission </w:t>
      </w:r>
      <w:r w:rsidRPr="002112CC">
        <w:rPr>
          <w:rFonts w:ascii="Arial" w:eastAsia="Times New Roman" w:hAnsi="Arial" w:cs="Arial"/>
          <w:b/>
          <w:bCs/>
          <w:iCs/>
          <w:sz w:val="24"/>
          <w:szCs w:val="24"/>
        </w:rPr>
        <w:t>VOTED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unanimously to </w:t>
      </w:r>
      <w:r w:rsidR="002112CC">
        <w:rPr>
          <w:rFonts w:ascii="Arial" w:eastAsia="Times New Roman" w:hAnsi="Arial" w:cs="Arial"/>
          <w:bCs/>
          <w:iCs/>
          <w:sz w:val="24"/>
          <w:szCs w:val="24"/>
        </w:rPr>
        <w:t>approve the reimbursement request</w:t>
      </w:r>
      <w:r w:rsidR="00015282" w:rsidRPr="00EB658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015282" w:rsidRPr="002112CC">
        <w:rPr>
          <w:rFonts w:ascii="Arial" w:eastAsia="Times New Roman" w:hAnsi="Arial" w:cs="Arial"/>
          <w:bCs/>
          <w:iCs/>
          <w:sz w:val="24"/>
          <w:szCs w:val="24"/>
        </w:rPr>
        <w:t>for education for Lummus, in the amount of $165.00</w:t>
      </w:r>
      <w:r w:rsidR="002112CC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14:paraId="03ADC419" w14:textId="77777777" w:rsidR="00015282" w:rsidRPr="00C1039E" w:rsidRDefault="00015282" w:rsidP="00015282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33EEF2E4" w14:textId="02005AC6" w:rsidR="00FA78E1" w:rsidRPr="003B5C23" w:rsidRDefault="009E0ED3" w:rsidP="003B5C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8:</w:t>
      </w:r>
      <w:r w:rsidR="0060330D">
        <w:rPr>
          <w:rFonts w:ascii="Arial" w:eastAsia="Times New Roman" w:hAnsi="Arial" w:cs="Arial"/>
          <w:b/>
          <w:bCs/>
          <w:iCs/>
          <w:sz w:val="24"/>
          <w:szCs w:val="24"/>
        </w:rPr>
        <w:t>30</w:t>
      </w:r>
      <w:r w:rsidR="008B01D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FA78E1" w:rsidRPr="00F91FCE">
        <w:rPr>
          <w:rFonts w:ascii="Arial" w:hAnsi="Arial" w:cs="Arial"/>
          <w:b/>
          <w:sz w:val="24"/>
          <w:szCs w:val="24"/>
        </w:rPr>
        <w:t>PM</w:t>
      </w:r>
      <w:r w:rsidR="00FA78E1" w:rsidRPr="00F91FCE">
        <w:rPr>
          <w:rFonts w:ascii="Arial" w:hAnsi="Arial" w:cs="Arial"/>
          <w:b/>
          <w:sz w:val="24"/>
          <w:szCs w:val="24"/>
        </w:rPr>
        <w:tab/>
        <w:t>ADJOURN</w:t>
      </w:r>
    </w:p>
    <w:p w14:paraId="3FC2B01C" w14:textId="32AF2B53" w:rsidR="00FA78E1" w:rsidRDefault="00FA78E1" w:rsidP="005C37E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no further business, on a </w:t>
      </w:r>
      <w:r w:rsidRPr="00F91FCE">
        <w:rPr>
          <w:rFonts w:ascii="Arial" w:hAnsi="Arial" w:cs="Arial"/>
          <w:b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made by </w:t>
      </w:r>
      <w:r w:rsidR="00015282">
        <w:rPr>
          <w:rFonts w:ascii="Arial" w:hAnsi="Arial" w:cs="Arial"/>
          <w:b/>
          <w:sz w:val="24"/>
          <w:szCs w:val="24"/>
        </w:rPr>
        <w:t>Smallman</w:t>
      </w:r>
      <w:r w:rsidRPr="00F91FC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second by </w:t>
      </w:r>
      <w:r w:rsidR="0060330D">
        <w:rPr>
          <w:rFonts w:ascii="Arial" w:hAnsi="Arial" w:cs="Arial"/>
          <w:b/>
          <w:sz w:val="24"/>
          <w:szCs w:val="24"/>
        </w:rPr>
        <w:t>Fowler</w:t>
      </w:r>
      <w:r w:rsidRPr="00F91FC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Conservation Commission </w:t>
      </w:r>
      <w:r w:rsidRPr="00F91FCE">
        <w:rPr>
          <w:rFonts w:ascii="Arial" w:hAnsi="Arial" w:cs="Arial"/>
          <w:b/>
          <w:sz w:val="24"/>
          <w:szCs w:val="24"/>
        </w:rPr>
        <w:t>VOTED</w:t>
      </w:r>
      <w:r>
        <w:rPr>
          <w:rFonts w:ascii="Arial" w:hAnsi="Arial" w:cs="Arial"/>
          <w:sz w:val="24"/>
          <w:szCs w:val="24"/>
        </w:rPr>
        <w:t xml:space="preserve"> unanimously to adjourn at </w:t>
      </w:r>
      <w:r w:rsidR="009E0ED3">
        <w:rPr>
          <w:rFonts w:ascii="Arial" w:hAnsi="Arial" w:cs="Arial"/>
          <w:sz w:val="24"/>
          <w:szCs w:val="24"/>
        </w:rPr>
        <w:t>8:</w:t>
      </w:r>
      <w:r w:rsidR="0060330D">
        <w:rPr>
          <w:rFonts w:ascii="Arial" w:hAnsi="Arial" w:cs="Arial"/>
          <w:sz w:val="24"/>
          <w:szCs w:val="24"/>
        </w:rPr>
        <w:t>30</w:t>
      </w:r>
      <w:r w:rsidR="009E0ED3">
        <w:rPr>
          <w:rFonts w:ascii="Arial" w:hAnsi="Arial" w:cs="Arial"/>
          <w:sz w:val="24"/>
          <w:szCs w:val="24"/>
        </w:rPr>
        <w:t xml:space="preserve"> </w:t>
      </w:r>
      <w:r w:rsidR="00EB354A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AEAF33F" w14:textId="77777777" w:rsidR="00FA78E1" w:rsidRDefault="00FA78E1" w:rsidP="00FA78E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2827FE5" w14:textId="77777777" w:rsidR="00FA78E1" w:rsidRPr="005C7206" w:rsidRDefault="00FA78E1" w:rsidP="00FA78E1">
      <w:pPr>
        <w:jc w:val="both"/>
        <w:rPr>
          <w:rFonts w:ascii="Arial" w:hAnsi="Arial" w:cs="Arial"/>
          <w:sz w:val="24"/>
          <w:szCs w:val="24"/>
        </w:rPr>
      </w:pPr>
      <w:r w:rsidRPr="005C7206">
        <w:rPr>
          <w:rFonts w:ascii="Arial" w:hAnsi="Arial" w:cs="Arial"/>
          <w:sz w:val="24"/>
          <w:szCs w:val="24"/>
        </w:rPr>
        <w:t xml:space="preserve">Respectfully submitted, </w:t>
      </w:r>
    </w:p>
    <w:p w14:paraId="33713D06" w14:textId="77777777" w:rsidR="00FA78E1" w:rsidRPr="005C7206" w:rsidRDefault="00FA78E1" w:rsidP="00FA78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Brush Script MT" w:hAnsi="Brush Script M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522DDA" wp14:editId="49B606B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682750" cy="5080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ED3F9" w14:textId="77777777" w:rsidR="00FA78E1" w:rsidRPr="005C7206" w:rsidRDefault="00FA78E1" w:rsidP="00FA7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206">
        <w:rPr>
          <w:rFonts w:ascii="Arial" w:hAnsi="Arial" w:cs="Arial"/>
          <w:sz w:val="24"/>
          <w:szCs w:val="24"/>
        </w:rPr>
        <w:t>Judith A. Stickney</w:t>
      </w:r>
    </w:p>
    <w:p w14:paraId="040DDF3F" w14:textId="050A95D3" w:rsidR="00A330AB" w:rsidRPr="00A330AB" w:rsidRDefault="00FA78E1" w:rsidP="00A156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206">
        <w:rPr>
          <w:rFonts w:ascii="Arial" w:hAnsi="Arial" w:cs="Arial"/>
          <w:sz w:val="24"/>
          <w:szCs w:val="24"/>
        </w:rPr>
        <w:t>Minutes Secretary</w:t>
      </w:r>
      <w:bookmarkStart w:id="1" w:name="_GoBack"/>
      <w:bookmarkEnd w:id="1"/>
    </w:p>
    <w:sectPr w:rsidR="00A330AB" w:rsidRPr="00A330AB" w:rsidSect="00A156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A4274" w14:textId="77777777" w:rsidR="00325AF0" w:rsidRDefault="00325AF0">
      <w:pPr>
        <w:spacing w:after="0" w:line="240" w:lineRule="auto"/>
      </w:pPr>
      <w:r>
        <w:separator/>
      </w:r>
    </w:p>
  </w:endnote>
  <w:endnote w:type="continuationSeparator" w:id="0">
    <w:p w14:paraId="0A2501A6" w14:textId="77777777" w:rsidR="00325AF0" w:rsidRDefault="0032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485E5" w14:textId="77777777" w:rsidR="00AC5977" w:rsidRPr="00034EC7" w:rsidRDefault="0088339D" w:rsidP="00C72615">
    <w:pPr>
      <w:pStyle w:val="Footer"/>
      <w:rPr>
        <w:rStyle w:val="PageNumber"/>
        <w:i/>
        <w:color w:val="767171"/>
      </w:rPr>
    </w:pPr>
    <w:r w:rsidRPr="00034EC7">
      <w:rPr>
        <w:rStyle w:val="PageNumber"/>
        <w:i/>
        <w:color w:val="767171"/>
      </w:rPr>
      <w:t xml:space="preserve">Conservation Commission  </w:t>
    </w:r>
    <w:r>
      <w:rPr>
        <w:rStyle w:val="PageNumber"/>
        <w:i/>
        <w:color w:val="767171"/>
      </w:rPr>
      <w:t xml:space="preserve">      </w:t>
    </w:r>
    <w:r w:rsidRPr="00034EC7">
      <w:rPr>
        <w:rStyle w:val="PageNumber"/>
        <w:i/>
        <w:color w:val="767171"/>
      </w:rPr>
      <w:t xml:space="preserve">                          </w:t>
    </w:r>
    <w:r>
      <w:rPr>
        <w:rStyle w:val="PageNumber"/>
        <w:i/>
        <w:color w:val="767171"/>
      </w:rPr>
      <w:t xml:space="preserve">                                                                                                      </w:t>
    </w:r>
    <w:r w:rsidRPr="00034EC7">
      <w:rPr>
        <w:rStyle w:val="PageNumber"/>
        <w:i/>
        <w:color w:val="767171"/>
      </w:rPr>
      <w:t xml:space="preserve">Page </w:t>
    </w:r>
    <w:r w:rsidRPr="00034EC7">
      <w:rPr>
        <w:rStyle w:val="PageNumber"/>
        <w:i/>
        <w:color w:val="767171"/>
      </w:rPr>
      <w:fldChar w:fldCharType="begin"/>
    </w:r>
    <w:r w:rsidRPr="00034EC7">
      <w:rPr>
        <w:rStyle w:val="PageNumber"/>
        <w:i/>
        <w:color w:val="767171"/>
      </w:rPr>
      <w:instrText xml:space="preserve"> PAGE </w:instrText>
    </w:r>
    <w:r w:rsidRPr="00034EC7">
      <w:rPr>
        <w:rStyle w:val="PageNumber"/>
        <w:i/>
        <w:color w:val="767171"/>
      </w:rPr>
      <w:fldChar w:fldCharType="separate"/>
    </w:r>
    <w:r>
      <w:rPr>
        <w:rStyle w:val="PageNumber"/>
        <w:i/>
        <w:color w:val="767171"/>
      </w:rPr>
      <w:t>1</w:t>
    </w:r>
    <w:r w:rsidRPr="00034EC7">
      <w:rPr>
        <w:rStyle w:val="PageNumber"/>
        <w:i/>
        <w:color w:val="767171"/>
      </w:rPr>
      <w:fldChar w:fldCharType="end"/>
    </w:r>
  </w:p>
  <w:p w14:paraId="56616C98" w14:textId="40BE396B" w:rsidR="00AC5977" w:rsidRPr="00034EC7" w:rsidRDefault="00B05484" w:rsidP="00AC5977">
    <w:pPr>
      <w:pStyle w:val="Footer"/>
      <w:rPr>
        <w:i/>
        <w:color w:val="767171"/>
      </w:rPr>
    </w:pPr>
    <w:r>
      <w:rPr>
        <w:rStyle w:val="PageNumber"/>
        <w:i/>
        <w:color w:val="767171"/>
      </w:rPr>
      <w:t>January 17, 2019</w:t>
    </w:r>
  </w:p>
  <w:p w14:paraId="728FEB37" w14:textId="77777777" w:rsidR="00AC5977" w:rsidRDefault="00A156EF" w:rsidP="00AC5977">
    <w:pPr>
      <w:pStyle w:val="Footer"/>
    </w:pPr>
  </w:p>
  <w:p w14:paraId="163FA1AE" w14:textId="77777777" w:rsidR="00AC5977" w:rsidRDefault="00A15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77C4A" w14:textId="77777777" w:rsidR="00325AF0" w:rsidRDefault="00325AF0">
      <w:pPr>
        <w:spacing w:after="0" w:line="240" w:lineRule="auto"/>
      </w:pPr>
      <w:r>
        <w:separator/>
      </w:r>
    </w:p>
  </w:footnote>
  <w:footnote w:type="continuationSeparator" w:id="0">
    <w:p w14:paraId="421E2AB9" w14:textId="77777777" w:rsidR="00325AF0" w:rsidRDefault="0032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78BA9" w14:textId="2E0C4ABC" w:rsidR="00AC5977" w:rsidRDefault="00A156EF" w:rsidP="00AC5977">
    <w:pPr>
      <w:pStyle w:val="Header"/>
      <w:jc w:val="right"/>
    </w:pPr>
    <w:r>
      <w:rPr>
        <w:i/>
        <w:color w:val="808080"/>
      </w:rPr>
      <w:t>Final: Amended and approved 2/7/19</w:t>
    </w:r>
  </w:p>
  <w:p w14:paraId="2D85A4D1" w14:textId="77777777" w:rsidR="00AC5977" w:rsidRDefault="00A15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583"/>
    <w:multiLevelType w:val="hybridMultilevel"/>
    <w:tmpl w:val="0ED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4138"/>
    <w:multiLevelType w:val="hybridMultilevel"/>
    <w:tmpl w:val="69A8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1DED"/>
    <w:multiLevelType w:val="hybridMultilevel"/>
    <w:tmpl w:val="90ACB7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112F6"/>
    <w:multiLevelType w:val="hybridMultilevel"/>
    <w:tmpl w:val="3370C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F12A46"/>
    <w:multiLevelType w:val="hybridMultilevel"/>
    <w:tmpl w:val="18D6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F186B"/>
    <w:multiLevelType w:val="hybridMultilevel"/>
    <w:tmpl w:val="3826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E7F36"/>
    <w:multiLevelType w:val="hybridMultilevel"/>
    <w:tmpl w:val="26AAA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72ADE"/>
    <w:multiLevelType w:val="hybridMultilevel"/>
    <w:tmpl w:val="A7F62E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882352"/>
    <w:multiLevelType w:val="hybridMultilevel"/>
    <w:tmpl w:val="70A0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13AC7"/>
    <w:multiLevelType w:val="hybridMultilevel"/>
    <w:tmpl w:val="2D94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63CAB"/>
    <w:multiLevelType w:val="hybridMultilevel"/>
    <w:tmpl w:val="7118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C42BF"/>
    <w:multiLevelType w:val="hybridMultilevel"/>
    <w:tmpl w:val="BDF4E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477426"/>
    <w:multiLevelType w:val="hybridMultilevel"/>
    <w:tmpl w:val="E7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252C2"/>
    <w:multiLevelType w:val="hybridMultilevel"/>
    <w:tmpl w:val="F450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77FD3"/>
    <w:multiLevelType w:val="hybridMultilevel"/>
    <w:tmpl w:val="4C887D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9B00FB"/>
    <w:multiLevelType w:val="hybridMultilevel"/>
    <w:tmpl w:val="9A4A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228F1"/>
    <w:multiLevelType w:val="hybridMultilevel"/>
    <w:tmpl w:val="B28E66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177E46"/>
    <w:multiLevelType w:val="hybridMultilevel"/>
    <w:tmpl w:val="091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E3976"/>
    <w:multiLevelType w:val="hybridMultilevel"/>
    <w:tmpl w:val="1D10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37264"/>
    <w:multiLevelType w:val="hybridMultilevel"/>
    <w:tmpl w:val="65A0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00C8F"/>
    <w:multiLevelType w:val="hybridMultilevel"/>
    <w:tmpl w:val="FEA2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16A79"/>
    <w:multiLevelType w:val="hybridMultilevel"/>
    <w:tmpl w:val="90DA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F038B"/>
    <w:multiLevelType w:val="hybridMultilevel"/>
    <w:tmpl w:val="31B09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1F271F"/>
    <w:multiLevelType w:val="hybridMultilevel"/>
    <w:tmpl w:val="C7E084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4456E3"/>
    <w:multiLevelType w:val="hybridMultilevel"/>
    <w:tmpl w:val="10A85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A10190"/>
    <w:multiLevelType w:val="hybridMultilevel"/>
    <w:tmpl w:val="65E8F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"/>
  </w:num>
  <w:num w:numId="4">
    <w:abstractNumId w:val="5"/>
  </w:num>
  <w:num w:numId="5">
    <w:abstractNumId w:val="4"/>
  </w:num>
  <w:num w:numId="6">
    <w:abstractNumId w:val="23"/>
  </w:num>
  <w:num w:numId="7">
    <w:abstractNumId w:val="11"/>
  </w:num>
  <w:num w:numId="8">
    <w:abstractNumId w:val="14"/>
  </w:num>
  <w:num w:numId="9">
    <w:abstractNumId w:val="16"/>
  </w:num>
  <w:num w:numId="10">
    <w:abstractNumId w:val="7"/>
  </w:num>
  <w:num w:numId="11">
    <w:abstractNumId w:val="0"/>
  </w:num>
  <w:num w:numId="12">
    <w:abstractNumId w:val="18"/>
  </w:num>
  <w:num w:numId="13">
    <w:abstractNumId w:val="10"/>
  </w:num>
  <w:num w:numId="14">
    <w:abstractNumId w:val="15"/>
  </w:num>
  <w:num w:numId="15">
    <w:abstractNumId w:val="1"/>
  </w:num>
  <w:num w:numId="16">
    <w:abstractNumId w:val="9"/>
  </w:num>
  <w:num w:numId="17">
    <w:abstractNumId w:val="8"/>
  </w:num>
  <w:num w:numId="18">
    <w:abstractNumId w:val="21"/>
  </w:num>
  <w:num w:numId="19">
    <w:abstractNumId w:val="12"/>
  </w:num>
  <w:num w:numId="20">
    <w:abstractNumId w:val="3"/>
  </w:num>
  <w:num w:numId="21">
    <w:abstractNumId w:val="17"/>
  </w:num>
  <w:num w:numId="22">
    <w:abstractNumId w:val="20"/>
  </w:num>
  <w:num w:numId="23">
    <w:abstractNumId w:val="22"/>
  </w:num>
  <w:num w:numId="24">
    <w:abstractNumId w:val="6"/>
  </w:num>
  <w:num w:numId="25">
    <w:abstractNumId w:val="24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E1"/>
    <w:rsid w:val="0000089A"/>
    <w:rsid w:val="000014E1"/>
    <w:rsid w:val="00001FA8"/>
    <w:rsid w:val="00002421"/>
    <w:rsid w:val="00005921"/>
    <w:rsid w:val="00005A20"/>
    <w:rsid w:val="0000623B"/>
    <w:rsid w:val="00010B85"/>
    <w:rsid w:val="00010C8D"/>
    <w:rsid w:val="00014AE2"/>
    <w:rsid w:val="00015282"/>
    <w:rsid w:val="00015851"/>
    <w:rsid w:val="000170D9"/>
    <w:rsid w:val="00020637"/>
    <w:rsid w:val="000233E0"/>
    <w:rsid w:val="00025074"/>
    <w:rsid w:val="0002557D"/>
    <w:rsid w:val="0002597C"/>
    <w:rsid w:val="00041DAE"/>
    <w:rsid w:val="000439B3"/>
    <w:rsid w:val="00044E35"/>
    <w:rsid w:val="00045035"/>
    <w:rsid w:val="00046FFF"/>
    <w:rsid w:val="000472F4"/>
    <w:rsid w:val="00047680"/>
    <w:rsid w:val="00051F9B"/>
    <w:rsid w:val="000539AA"/>
    <w:rsid w:val="0005428A"/>
    <w:rsid w:val="000600D1"/>
    <w:rsid w:val="00060E15"/>
    <w:rsid w:val="00063441"/>
    <w:rsid w:val="0006592E"/>
    <w:rsid w:val="000667C4"/>
    <w:rsid w:val="00066E1D"/>
    <w:rsid w:val="0007106A"/>
    <w:rsid w:val="00072463"/>
    <w:rsid w:val="00076D85"/>
    <w:rsid w:val="000775BC"/>
    <w:rsid w:val="000822D3"/>
    <w:rsid w:val="00086568"/>
    <w:rsid w:val="00095BD5"/>
    <w:rsid w:val="000A2967"/>
    <w:rsid w:val="000A44DD"/>
    <w:rsid w:val="000A503F"/>
    <w:rsid w:val="000A7591"/>
    <w:rsid w:val="000B234E"/>
    <w:rsid w:val="000B2B24"/>
    <w:rsid w:val="000B5BC5"/>
    <w:rsid w:val="000B6D00"/>
    <w:rsid w:val="000C113E"/>
    <w:rsid w:val="000C1B5F"/>
    <w:rsid w:val="000C3ED4"/>
    <w:rsid w:val="000C5E69"/>
    <w:rsid w:val="000D38DC"/>
    <w:rsid w:val="000D6B56"/>
    <w:rsid w:val="000E197E"/>
    <w:rsid w:val="000E4CBF"/>
    <w:rsid w:val="000E5B9F"/>
    <w:rsid w:val="000F2AB4"/>
    <w:rsid w:val="000F4DD4"/>
    <w:rsid w:val="000F632E"/>
    <w:rsid w:val="00101B5F"/>
    <w:rsid w:val="00102BA7"/>
    <w:rsid w:val="00106B29"/>
    <w:rsid w:val="00107246"/>
    <w:rsid w:val="00111E06"/>
    <w:rsid w:val="001146F3"/>
    <w:rsid w:val="00120508"/>
    <w:rsid w:val="00121C1A"/>
    <w:rsid w:val="001234B9"/>
    <w:rsid w:val="00125BAA"/>
    <w:rsid w:val="001268EC"/>
    <w:rsid w:val="00126BFB"/>
    <w:rsid w:val="00127587"/>
    <w:rsid w:val="00130204"/>
    <w:rsid w:val="0013081F"/>
    <w:rsid w:val="001326C4"/>
    <w:rsid w:val="001341E4"/>
    <w:rsid w:val="00137044"/>
    <w:rsid w:val="0014496F"/>
    <w:rsid w:val="001478E6"/>
    <w:rsid w:val="00152048"/>
    <w:rsid w:val="0015231D"/>
    <w:rsid w:val="00152658"/>
    <w:rsid w:val="001527CA"/>
    <w:rsid w:val="00155E60"/>
    <w:rsid w:val="00156987"/>
    <w:rsid w:val="001579C6"/>
    <w:rsid w:val="00160071"/>
    <w:rsid w:val="001649AE"/>
    <w:rsid w:val="00165D71"/>
    <w:rsid w:val="00166B3E"/>
    <w:rsid w:val="001671BA"/>
    <w:rsid w:val="00180E8C"/>
    <w:rsid w:val="00185EA3"/>
    <w:rsid w:val="00187343"/>
    <w:rsid w:val="00187545"/>
    <w:rsid w:val="00190C39"/>
    <w:rsid w:val="00197BEF"/>
    <w:rsid w:val="001A025C"/>
    <w:rsid w:val="001A0DF6"/>
    <w:rsid w:val="001A4E61"/>
    <w:rsid w:val="001B3286"/>
    <w:rsid w:val="001C3267"/>
    <w:rsid w:val="001C3B8B"/>
    <w:rsid w:val="001C43C6"/>
    <w:rsid w:val="001C58A3"/>
    <w:rsid w:val="001C66CB"/>
    <w:rsid w:val="001C67E3"/>
    <w:rsid w:val="001C75DD"/>
    <w:rsid w:val="001D049B"/>
    <w:rsid w:val="001E009D"/>
    <w:rsid w:val="001E00EB"/>
    <w:rsid w:val="001E32DF"/>
    <w:rsid w:val="001E54AE"/>
    <w:rsid w:val="001E61D2"/>
    <w:rsid w:val="001E6779"/>
    <w:rsid w:val="001F0A14"/>
    <w:rsid w:val="0020009B"/>
    <w:rsid w:val="002015D5"/>
    <w:rsid w:val="00204E37"/>
    <w:rsid w:val="00205178"/>
    <w:rsid w:val="0020546C"/>
    <w:rsid w:val="00205893"/>
    <w:rsid w:val="00205C57"/>
    <w:rsid w:val="00207663"/>
    <w:rsid w:val="00211086"/>
    <w:rsid w:val="002112CC"/>
    <w:rsid w:val="002172A9"/>
    <w:rsid w:val="0022101D"/>
    <w:rsid w:val="00222BAF"/>
    <w:rsid w:val="0022434F"/>
    <w:rsid w:val="00224482"/>
    <w:rsid w:val="002257AF"/>
    <w:rsid w:val="00231555"/>
    <w:rsid w:val="00234B2B"/>
    <w:rsid w:val="00247DAE"/>
    <w:rsid w:val="002510FA"/>
    <w:rsid w:val="002523E3"/>
    <w:rsid w:val="002558B5"/>
    <w:rsid w:val="00256222"/>
    <w:rsid w:val="00256C73"/>
    <w:rsid w:val="0026096E"/>
    <w:rsid w:val="00266938"/>
    <w:rsid w:val="00272B38"/>
    <w:rsid w:val="00275620"/>
    <w:rsid w:val="002919E8"/>
    <w:rsid w:val="00291D00"/>
    <w:rsid w:val="00293CE6"/>
    <w:rsid w:val="002966E7"/>
    <w:rsid w:val="00297242"/>
    <w:rsid w:val="002A1358"/>
    <w:rsid w:val="002A45EB"/>
    <w:rsid w:val="002A5B52"/>
    <w:rsid w:val="002A6D82"/>
    <w:rsid w:val="002B3E20"/>
    <w:rsid w:val="002B67E9"/>
    <w:rsid w:val="002B739F"/>
    <w:rsid w:val="002B7DAB"/>
    <w:rsid w:val="002C0A94"/>
    <w:rsid w:val="002C194C"/>
    <w:rsid w:val="002C3080"/>
    <w:rsid w:val="002C512C"/>
    <w:rsid w:val="002D10EF"/>
    <w:rsid w:val="002D1EC8"/>
    <w:rsid w:val="002E0682"/>
    <w:rsid w:val="002E5779"/>
    <w:rsid w:val="002E58E0"/>
    <w:rsid w:val="002E6FA4"/>
    <w:rsid w:val="002E7BE0"/>
    <w:rsid w:val="00300AD4"/>
    <w:rsid w:val="00300E5B"/>
    <w:rsid w:val="0030642B"/>
    <w:rsid w:val="00306DB1"/>
    <w:rsid w:val="00312333"/>
    <w:rsid w:val="00312619"/>
    <w:rsid w:val="00313F1A"/>
    <w:rsid w:val="00324067"/>
    <w:rsid w:val="00325AF0"/>
    <w:rsid w:val="003311E9"/>
    <w:rsid w:val="003315A7"/>
    <w:rsid w:val="00332385"/>
    <w:rsid w:val="00334702"/>
    <w:rsid w:val="00336094"/>
    <w:rsid w:val="00336597"/>
    <w:rsid w:val="00337579"/>
    <w:rsid w:val="00341227"/>
    <w:rsid w:val="003415FE"/>
    <w:rsid w:val="003420A4"/>
    <w:rsid w:val="00347927"/>
    <w:rsid w:val="0035573F"/>
    <w:rsid w:val="00355C0F"/>
    <w:rsid w:val="0036356B"/>
    <w:rsid w:val="00364794"/>
    <w:rsid w:val="0036643A"/>
    <w:rsid w:val="00366B12"/>
    <w:rsid w:val="00367597"/>
    <w:rsid w:val="00370284"/>
    <w:rsid w:val="003708FA"/>
    <w:rsid w:val="00375184"/>
    <w:rsid w:val="00376309"/>
    <w:rsid w:val="00376D05"/>
    <w:rsid w:val="0037774D"/>
    <w:rsid w:val="00383378"/>
    <w:rsid w:val="00383DE1"/>
    <w:rsid w:val="003848F4"/>
    <w:rsid w:val="00387FD8"/>
    <w:rsid w:val="00392095"/>
    <w:rsid w:val="003938A5"/>
    <w:rsid w:val="00394C42"/>
    <w:rsid w:val="003A1B0B"/>
    <w:rsid w:val="003A2002"/>
    <w:rsid w:val="003A458E"/>
    <w:rsid w:val="003A49A4"/>
    <w:rsid w:val="003B1398"/>
    <w:rsid w:val="003B4D9F"/>
    <w:rsid w:val="003B5C23"/>
    <w:rsid w:val="003B7EB7"/>
    <w:rsid w:val="003C0318"/>
    <w:rsid w:val="003C16C7"/>
    <w:rsid w:val="003C33DF"/>
    <w:rsid w:val="003C3C52"/>
    <w:rsid w:val="003C74C1"/>
    <w:rsid w:val="003C7AB3"/>
    <w:rsid w:val="003D1FF8"/>
    <w:rsid w:val="003D2398"/>
    <w:rsid w:val="003D2A4A"/>
    <w:rsid w:val="003E328C"/>
    <w:rsid w:val="003E5551"/>
    <w:rsid w:val="003E6D39"/>
    <w:rsid w:val="003F0324"/>
    <w:rsid w:val="003F06B2"/>
    <w:rsid w:val="003F1A90"/>
    <w:rsid w:val="003F2F75"/>
    <w:rsid w:val="003F4EC8"/>
    <w:rsid w:val="003F5A27"/>
    <w:rsid w:val="003F5EC5"/>
    <w:rsid w:val="0040034D"/>
    <w:rsid w:val="004021E6"/>
    <w:rsid w:val="0040729D"/>
    <w:rsid w:val="00407611"/>
    <w:rsid w:val="0040792D"/>
    <w:rsid w:val="00411A4C"/>
    <w:rsid w:val="00413201"/>
    <w:rsid w:val="00423411"/>
    <w:rsid w:val="00423A6D"/>
    <w:rsid w:val="004242B3"/>
    <w:rsid w:val="00425128"/>
    <w:rsid w:val="00426F54"/>
    <w:rsid w:val="00432339"/>
    <w:rsid w:val="004355BF"/>
    <w:rsid w:val="004412A4"/>
    <w:rsid w:val="004449B2"/>
    <w:rsid w:val="004521CA"/>
    <w:rsid w:val="004523F8"/>
    <w:rsid w:val="00464C0A"/>
    <w:rsid w:val="00467A98"/>
    <w:rsid w:val="004716FB"/>
    <w:rsid w:val="00477EED"/>
    <w:rsid w:val="0048174D"/>
    <w:rsid w:val="004821DF"/>
    <w:rsid w:val="004848B5"/>
    <w:rsid w:val="00484BC7"/>
    <w:rsid w:val="004944D6"/>
    <w:rsid w:val="00496353"/>
    <w:rsid w:val="00497EC7"/>
    <w:rsid w:val="004A0231"/>
    <w:rsid w:val="004A036C"/>
    <w:rsid w:val="004B30E3"/>
    <w:rsid w:val="004B68C9"/>
    <w:rsid w:val="004C0586"/>
    <w:rsid w:val="004C4045"/>
    <w:rsid w:val="004C4612"/>
    <w:rsid w:val="004C7F9D"/>
    <w:rsid w:val="004D5130"/>
    <w:rsid w:val="004D55F6"/>
    <w:rsid w:val="004D5C58"/>
    <w:rsid w:val="004D6A3E"/>
    <w:rsid w:val="004D7923"/>
    <w:rsid w:val="004E6B05"/>
    <w:rsid w:val="004F634E"/>
    <w:rsid w:val="004F63E6"/>
    <w:rsid w:val="005049FB"/>
    <w:rsid w:val="00505074"/>
    <w:rsid w:val="005064F4"/>
    <w:rsid w:val="005123CB"/>
    <w:rsid w:val="00515FF2"/>
    <w:rsid w:val="00521AB6"/>
    <w:rsid w:val="00524EB0"/>
    <w:rsid w:val="00526011"/>
    <w:rsid w:val="00526BC8"/>
    <w:rsid w:val="00530A11"/>
    <w:rsid w:val="00532833"/>
    <w:rsid w:val="00533E64"/>
    <w:rsid w:val="00545C5F"/>
    <w:rsid w:val="00547FB3"/>
    <w:rsid w:val="00554FFA"/>
    <w:rsid w:val="005566F7"/>
    <w:rsid w:val="005600F3"/>
    <w:rsid w:val="00561B0B"/>
    <w:rsid w:val="005641C2"/>
    <w:rsid w:val="00567E97"/>
    <w:rsid w:val="005705BF"/>
    <w:rsid w:val="005728A6"/>
    <w:rsid w:val="00573DB3"/>
    <w:rsid w:val="00574774"/>
    <w:rsid w:val="00575611"/>
    <w:rsid w:val="005768A5"/>
    <w:rsid w:val="00580350"/>
    <w:rsid w:val="005813E0"/>
    <w:rsid w:val="00584E06"/>
    <w:rsid w:val="005861C5"/>
    <w:rsid w:val="0058650C"/>
    <w:rsid w:val="005920B0"/>
    <w:rsid w:val="00592A5D"/>
    <w:rsid w:val="00594586"/>
    <w:rsid w:val="00595121"/>
    <w:rsid w:val="00597B78"/>
    <w:rsid w:val="005A3549"/>
    <w:rsid w:val="005A5FCF"/>
    <w:rsid w:val="005A7D83"/>
    <w:rsid w:val="005A7F8C"/>
    <w:rsid w:val="005B2041"/>
    <w:rsid w:val="005B5E2D"/>
    <w:rsid w:val="005B7C14"/>
    <w:rsid w:val="005C2681"/>
    <w:rsid w:val="005C37EE"/>
    <w:rsid w:val="005C3CD6"/>
    <w:rsid w:val="005C566E"/>
    <w:rsid w:val="005D09F9"/>
    <w:rsid w:val="005D4AEC"/>
    <w:rsid w:val="005D77F2"/>
    <w:rsid w:val="005E1236"/>
    <w:rsid w:val="005E25E6"/>
    <w:rsid w:val="005E58B4"/>
    <w:rsid w:val="00601885"/>
    <w:rsid w:val="00602C1D"/>
    <w:rsid w:val="006032A9"/>
    <w:rsid w:val="0060330D"/>
    <w:rsid w:val="006038F8"/>
    <w:rsid w:val="00603BBD"/>
    <w:rsid w:val="00605EB1"/>
    <w:rsid w:val="00615726"/>
    <w:rsid w:val="006263C3"/>
    <w:rsid w:val="006269BE"/>
    <w:rsid w:val="00626CBA"/>
    <w:rsid w:val="006318E5"/>
    <w:rsid w:val="00631C28"/>
    <w:rsid w:val="006334C1"/>
    <w:rsid w:val="00634650"/>
    <w:rsid w:val="00634A3E"/>
    <w:rsid w:val="006415D0"/>
    <w:rsid w:val="0064390B"/>
    <w:rsid w:val="00646EB0"/>
    <w:rsid w:val="00653A8B"/>
    <w:rsid w:val="00653CA2"/>
    <w:rsid w:val="00657310"/>
    <w:rsid w:val="00663259"/>
    <w:rsid w:val="00663688"/>
    <w:rsid w:val="00671C88"/>
    <w:rsid w:val="00671CDD"/>
    <w:rsid w:val="00674BDA"/>
    <w:rsid w:val="00675DF5"/>
    <w:rsid w:val="006777DE"/>
    <w:rsid w:val="0068657B"/>
    <w:rsid w:val="0068769E"/>
    <w:rsid w:val="006902B0"/>
    <w:rsid w:val="00692CB5"/>
    <w:rsid w:val="00692CF3"/>
    <w:rsid w:val="006946B1"/>
    <w:rsid w:val="00696796"/>
    <w:rsid w:val="006A0E85"/>
    <w:rsid w:val="006A2A35"/>
    <w:rsid w:val="006A427F"/>
    <w:rsid w:val="006A5A26"/>
    <w:rsid w:val="006A6B83"/>
    <w:rsid w:val="006B12D2"/>
    <w:rsid w:val="006B2340"/>
    <w:rsid w:val="006B404B"/>
    <w:rsid w:val="006B4E0E"/>
    <w:rsid w:val="006B7CF0"/>
    <w:rsid w:val="006C051A"/>
    <w:rsid w:val="006C0EC7"/>
    <w:rsid w:val="006C1B92"/>
    <w:rsid w:val="006C3CAD"/>
    <w:rsid w:val="006C7B24"/>
    <w:rsid w:val="006D0C44"/>
    <w:rsid w:val="006D141E"/>
    <w:rsid w:val="006D4D4C"/>
    <w:rsid w:val="006E598A"/>
    <w:rsid w:val="006F0E3B"/>
    <w:rsid w:val="006F3097"/>
    <w:rsid w:val="006F47C8"/>
    <w:rsid w:val="006F67C7"/>
    <w:rsid w:val="00703098"/>
    <w:rsid w:val="00703300"/>
    <w:rsid w:val="00703F2B"/>
    <w:rsid w:val="00706AB8"/>
    <w:rsid w:val="00706C85"/>
    <w:rsid w:val="00707609"/>
    <w:rsid w:val="00721BA4"/>
    <w:rsid w:val="0072238B"/>
    <w:rsid w:val="00725022"/>
    <w:rsid w:val="0072522C"/>
    <w:rsid w:val="0073214D"/>
    <w:rsid w:val="007327B3"/>
    <w:rsid w:val="007339F0"/>
    <w:rsid w:val="00734B9C"/>
    <w:rsid w:val="00737DD0"/>
    <w:rsid w:val="007404BF"/>
    <w:rsid w:val="00741E21"/>
    <w:rsid w:val="00742DF2"/>
    <w:rsid w:val="00742EDB"/>
    <w:rsid w:val="00751873"/>
    <w:rsid w:val="00751B50"/>
    <w:rsid w:val="00751D2D"/>
    <w:rsid w:val="007534B2"/>
    <w:rsid w:val="00753A70"/>
    <w:rsid w:val="007544C1"/>
    <w:rsid w:val="00756428"/>
    <w:rsid w:val="00760A08"/>
    <w:rsid w:val="0076133E"/>
    <w:rsid w:val="00766955"/>
    <w:rsid w:val="00770A0D"/>
    <w:rsid w:val="007715FC"/>
    <w:rsid w:val="00772F8D"/>
    <w:rsid w:val="00776D24"/>
    <w:rsid w:val="0078161E"/>
    <w:rsid w:val="00781CAD"/>
    <w:rsid w:val="00782C75"/>
    <w:rsid w:val="007858AD"/>
    <w:rsid w:val="00787BD0"/>
    <w:rsid w:val="007905D7"/>
    <w:rsid w:val="0079276A"/>
    <w:rsid w:val="00793F4F"/>
    <w:rsid w:val="00795D86"/>
    <w:rsid w:val="007A07A7"/>
    <w:rsid w:val="007A4988"/>
    <w:rsid w:val="007A4B8D"/>
    <w:rsid w:val="007B0223"/>
    <w:rsid w:val="007B09F8"/>
    <w:rsid w:val="007B2AB2"/>
    <w:rsid w:val="007B6EAA"/>
    <w:rsid w:val="007C5F38"/>
    <w:rsid w:val="007C7511"/>
    <w:rsid w:val="007D01A6"/>
    <w:rsid w:val="007D3513"/>
    <w:rsid w:val="007E0124"/>
    <w:rsid w:val="007E03F9"/>
    <w:rsid w:val="007E0A6E"/>
    <w:rsid w:val="007E543E"/>
    <w:rsid w:val="007E68D7"/>
    <w:rsid w:val="007E763D"/>
    <w:rsid w:val="007E7D02"/>
    <w:rsid w:val="007E7D23"/>
    <w:rsid w:val="007F1C1F"/>
    <w:rsid w:val="007F2651"/>
    <w:rsid w:val="007F48FE"/>
    <w:rsid w:val="007F68CC"/>
    <w:rsid w:val="008038A3"/>
    <w:rsid w:val="0081550A"/>
    <w:rsid w:val="0081656C"/>
    <w:rsid w:val="00820E1A"/>
    <w:rsid w:val="00822BEE"/>
    <w:rsid w:val="00822C54"/>
    <w:rsid w:val="00825198"/>
    <w:rsid w:val="008274E0"/>
    <w:rsid w:val="00827EFE"/>
    <w:rsid w:val="00831260"/>
    <w:rsid w:val="00835616"/>
    <w:rsid w:val="00836A3B"/>
    <w:rsid w:val="00841950"/>
    <w:rsid w:val="00841D4E"/>
    <w:rsid w:val="00842242"/>
    <w:rsid w:val="00844B9A"/>
    <w:rsid w:val="008456F0"/>
    <w:rsid w:val="008457FD"/>
    <w:rsid w:val="00851D50"/>
    <w:rsid w:val="00851F9C"/>
    <w:rsid w:val="0085218E"/>
    <w:rsid w:val="00853B9D"/>
    <w:rsid w:val="0086018A"/>
    <w:rsid w:val="00862AB8"/>
    <w:rsid w:val="00867E5D"/>
    <w:rsid w:val="00874F9F"/>
    <w:rsid w:val="0087675F"/>
    <w:rsid w:val="00876AA5"/>
    <w:rsid w:val="00876F69"/>
    <w:rsid w:val="0088339D"/>
    <w:rsid w:val="008833F5"/>
    <w:rsid w:val="00883D9A"/>
    <w:rsid w:val="00885580"/>
    <w:rsid w:val="00890F6F"/>
    <w:rsid w:val="0089575A"/>
    <w:rsid w:val="00897C23"/>
    <w:rsid w:val="008A560B"/>
    <w:rsid w:val="008B01D1"/>
    <w:rsid w:val="008B059D"/>
    <w:rsid w:val="008B1CE0"/>
    <w:rsid w:val="008B2ADF"/>
    <w:rsid w:val="008B54CC"/>
    <w:rsid w:val="008B68A1"/>
    <w:rsid w:val="008C4AA1"/>
    <w:rsid w:val="008C64E4"/>
    <w:rsid w:val="008C65AD"/>
    <w:rsid w:val="008D23E8"/>
    <w:rsid w:val="008D5844"/>
    <w:rsid w:val="008E0622"/>
    <w:rsid w:val="008E0FBF"/>
    <w:rsid w:val="008E68FB"/>
    <w:rsid w:val="008F05D9"/>
    <w:rsid w:val="008F1417"/>
    <w:rsid w:val="008F1E17"/>
    <w:rsid w:val="008F567B"/>
    <w:rsid w:val="008F5745"/>
    <w:rsid w:val="00900EAD"/>
    <w:rsid w:val="00901FE6"/>
    <w:rsid w:val="00902A04"/>
    <w:rsid w:val="00903715"/>
    <w:rsid w:val="00903A99"/>
    <w:rsid w:val="00904FB3"/>
    <w:rsid w:val="00906114"/>
    <w:rsid w:val="00907F5D"/>
    <w:rsid w:val="00912C40"/>
    <w:rsid w:val="009159B1"/>
    <w:rsid w:val="0092254D"/>
    <w:rsid w:val="00926044"/>
    <w:rsid w:val="00930CFD"/>
    <w:rsid w:val="0093289C"/>
    <w:rsid w:val="00932D2E"/>
    <w:rsid w:val="00937DD8"/>
    <w:rsid w:val="0094175C"/>
    <w:rsid w:val="00941E03"/>
    <w:rsid w:val="00944A19"/>
    <w:rsid w:val="009450C1"/>
    <w:rsid w:val="009506E8"/>
    <w:rsid w:val="00954484"/>
    <w:rsid w:val="00961B47"/>
    <w:rsid w:val="0096276B"/>
    <w:rsid w:val="00962A67"/>
    <w:rsid w:val="00963DC4"/>
    <w:rsid w:val="0096464F"/>
    <w:rsid w:val="00964AD3"/>
    <w:rsid w:val="00964B66"/>
    <w:rsid w:val="00971741"/>
    <w:rsid w:val="009776CF"/>
    <w:rsid w:val="00981A9D"/>
    <w:rsid w:val="0098488D"/>
    <w:rsid w:val="00985D36"/>
    <w:rsid w:val="00985FC2"/>
    <w:rsid w:val="009930F8"/>
    <w:rsid w:val="00994AC4"/>
    <w:rsid w:val="009B05B8"/>
    <w:rsid w:val="009B0AA3"/>
    <w:rsid w:val="009C191A"/>
    <w:rsid w:val="009C3BC9"/>
    <w:rsid w:val="009D0435"/>
    <w:rsid w:val="009D3B32"/>
    <w:rsid w:val="009D4551"/>
    <w:rsid w:val="009D5930"/>
    <w:rsid w:val="009E09AA"/>
    <w:rsid w:val="009E0ED3"/>
    <w:rsid w:val="009E28F5"/>
    <w:rsid w:val="009E3362"/>
    <w:rsid w:val="009E38DA"/>
    <w:rsid w:val="009E69E8"/>
    <w:rsid w:val="009F0650"/>
    <w:rsid w:val="009F1792"/>
    <w:rsid w:val="009F4857"/>
    <w:rsid w:val="009F5E5A"/>
    <w:rsid w:val="009F6FA2"/>
    <w:rsid w:val="00A021E5"/>
    <w:rsid w:val="00A04F36"/>
    <w:rsid w:val="00A05B47"/>
    <w:rsid w:val="00A05DE7"/>
    <w:rsid w:val="00A156EF"/>
    <w:rsid w:val="00A17459"/>
    <w:rsid w:val="00A20491"/>
    <w:rsid w:val="00A212D5"/>
    <w:rsid w:val="00A27590"/>
    <w:rsid w:val="00A278EB"/>
    <w:rsid w:val="00A30D27"/>
    <w:rsid w:val="00A317AA"/>
    <w:rsid w:val="00A330AB"/>
    <w:rsid w:val="00A33E3D"/>
    <w:rsid w:val="00A34460"/>
    <w:rsid w:val="00A40B89"/>
    <w:rsid w:val="00A45B66"/>
    <w:rsid w:val="00A5051A"/>
    <w:rsid w:val="00A51B60"/>
    <w:rsid w:val="00A52685"/>
    <w:rsid w:val="00A57AF5"/>
    <w:rsid w:val="00A61EEE"/>
    <w:rsid w:val="00A621E1"/>
    <w:rsid w:val="00A63916"/>
    <w:rsid w:val="00A6418E"/>
    <w:rsid w:val="00A64A01"/>
    <w:rsid w:val="00A65847"/>
    <w:rsid w:val="00A65F20"/>
    <w:rsid w:val="00A67D56"/>
    <w:rsid w:val="00A70135"/>
    <w:rsid w:val="00A71438"/>
    <w:rsid w:val="00A72AB1"/>
    <w:rsid w:val="00A75CA6"/>
    <w:rsid w:val="00A77F3D"/>
    <w:rsid w:val="00A81800"/>
    <w:rsid w:val="00A82B86"/>
    <w:rsid w:val="00A83411"/>
    <w:rsid w:val="00A84E12"/>
    <w:rsid w:val="00A853E2"/>
    <w:rsid w:val="00A858FE"/>
    <w:rsid w:val="00A86AE6"/>
    <w:rsid w:val="00A91850"/>
    <w:rsid w:val="00A97B58"/>
    <w:rsid w:val="00AA2BB1"/>
    <w:rsid w:val="00AA3605"/>
    <w:rsid w:val="00AA3799"/>
    <w:rsid w:val="00AA3D63"/>
    <w:rsid w:val="00AA47E0"/>
    <w:rsid w:val="00AA5AFA"/>
    <w:rsid w:val="00AA7CC0"/>
    <w:rsid w:val="00AB023E"/>
    <w:rsid w:val="00AB1AED"/>
    <w:rsid w:val="00AB1E39"/>
    <w:rsid w:val="00AB20AE"/>
    <w:rsid w:val="00AB29C0"/>
    <w:rsid w:val="00AB319A"/>
    <w:rsid w:val="00AB56BC"/>
    <w:rsid w:val="00AB6A9A"/>
    <w:rsid w:val="00AC0295"/>
    <w:rsid w:val="00AC14FC"/>
    <w:rsid w:val="00AC29B9"/>
    <w:rsid w:val="00AC3CF8"/>
    <w:rsid w:val="00AC4779"/>
    <w:rsid w:val="00AD359D"/>
    <w:rsid w:val="00AD45C4"/>
    <w:rsid w:val="00AD50E9"/>
    <w:rsid w:val="00AE6789"/>
    <w:rsid w:val="00AE686C"/>
    <w:rsid w:val="00AE6A77"/>
    <w:rsid w:val="00AE70CF"/>
    <w:rsid w:val="00AE7B9E"/>
    <w:rsid w:val="00AF1EF1"/>
    <w:rsid w:val="00B00557"/>
    <w:rsid w:val="00B00B97"/>
    <w:rsid w:val="00B02ED6"/>
    <w:rsid w:val="00B04175"/>
    <w:rsid w:val="00B049A9"/>
    <w:rsid w:val="00B05484"/>
    <w:rsid w:val="00B05B83"/>
    <w:rsid w:val="00B0646A"/>
    <w:rsid w:val="00B100A3"/>
    <w:rsid w:val="00B1041F"/>
    <w:rsid w:val="00B154F8"/>
    <w:rsid w:val="00B15636"/>
    <w:rsid w:val="00B165BD"/>
    <w:rsid w:val="00B16F70"/>
    <w:rsid w:val="00B214B3"/>
    <w:rsid w:val="00B218CE"/>
    <w:rsid w:val="00B2368C"/>
    <w:rsid w:val="00B2389E"/>
    <w:rsid w:val="00B26211"/>
    <w:rsid w:val="00B34882"/>
    <w:rsid w:val="00B43B84"/>
    <w:rsid w:val="00B43CBA"/>
    <w:rsid w:val="00B46B90"/>
    <w:rsid w:val="00B54285"/>
    <w:rsid w:val="00B57D95"/>
    <w:rsid w:val="00B6151E"/>
    <w:rsid w:val="00B62D92"/>
    <w:rsid w:val="00B66BE8"/>
    <w:rsid w:val="00B703A9"/>
    <w:rsid w:val="00B7125F"/>
    <w:rsid w:val="00B72426"/>
    <w:rsid w:val="00B746C9"/>
    <w:rsid w:val="00B7696B"/>
    <w:rsid w:val="00B773FC"/>
    <w:rsid w:val="00B823F9"/>
    <w:rsid w:val="00B92770"/>
    <w:rsid w:val="00B9462B"/>
    <w:rsid w:val="00B955EC"/>
    <w:rsid w:val="00BA0A8E"/>
    <w:rsid w:val="00BA59DD"/>
    <w:rsid w:val="00BA78D7"/>
    <w:rsid w:val="00BB1332"/>
    <w:rsid w:val="00BB1C32"/>
    <w:rsid w:val="00BB22DF"/>
    <w:rsid w:val="00BB3188"/>
    <w:rsid w:val="00BB51D8"/>
    <w:rsid w:val="00BC0B8A"/>
    <w:rsid w:val="00BC5FE9"/>
    <w:rsid w:val="00BD2F61"/>
    <w:rsid w:val="00BD3F2C"/>
    <w:rsid w:val="00BE110C"/>
    <w:rsid w:val="00BE1522"/>
    <w:rsid w:val="00BE2620"/>
    <w:rsid w:val="00BE3538"/>
    <w:rsid w:val="00BE3B43"/>
    <w:rsid w:val="00BE3CDE"/>
    <w:rsid w:val="00BE4E1B"/>
    <w:rsid w:val="00BF09DB"/>
    <w:rsid w:val="00BF2036"/>
    <w:rsid w:val="00BF4C5D"/>
    <w:rsid w:val="00BF5C79"/>
    <w:rsid w:val="00BF76A5"/>
    <w:rsid w:val="00C07D0B"/>
    <w:rsid w:val="00C1039E"/>
    <w:rsid w:val="00C108A7"/>
    <w:rsid w:val="00C11ECD"/>
    <w:rsid w:val="00C11FE1"/>
    <w:rsid w:val="00C12ABD"/>
    <w:rsid w:val="00C12D5F"/>
    <w:rsid w:val="00C13684"/>
    <w:rsid w:val="00C17925"/>
    <w:rsid w:val="00C212AC"/>
    <w:rsid w:val="00C21A0C"/>
    <w:rsid w:val="00C2488C"/>
    <w:rsid w:val="00C3012F"/>
    <w:rsid w:val="00C30171"/>
    <w:rsid w:val="00C36860"/>
    <w:rsid w:val="00C42C4C"/>
    <w:rsid w:val="00C42FD5"/>
    <w:rsid w:val="00C43262"/>
    <w:rsid w:val="00C4798E"/>
    <w:rsid w:val="00C51452"/>
    <w:rsid w:val="00C57B3C"/>
    <w:rsid w:val="00C600F8"/>
    <w:rsid w:val="00C614B3"/>
    <w:rsid w:val="00C65394"/>
    <w:rsid w:val="00C662C3"/>
    <w:rsid w:val="00C67AFD"/>
    <w:rsid w:val="00C7089C"/>
    <w:rsid w:val="00C83551"/>
    <w:rsid w:val="00C83D70"/>
    <w:rsid w:val="00C87032"/>
    <w:rsid w:val="00C93135"/>
    <w:rsid w:val="00C93D51"/>
    <w:rsid w:val="00C95157"/>
    <w:rsid w:val="00C96237"/>
    <w:rsid w:val="00CA26A2"/>
    <w:rsid w:val="00CA30B1"/>
    <w:rsid w:val="00CA3AB1"/>
    <w:rsid w:val="00CA4A9A"/>
    <w:rsid w:val="00CA55AD"/>
    <w:rsid w:val="00CA6292"/>
    <w:rsid w:val="00CB0413"/>
    <w:rsid w:val="00CB1163"/>
    <w:rsid w:val="00CB130B"/>
    <w:rsid w:val="00CB2591"/>
    <w:rsid w:val="00CB5FAC"/>
    <w:rsid w:val="00CC489B"/>
    <w:rsid w:val="00CC519B"/>
    <w:rsid w:val="00CC702D"/>
    <w:rsid w:val="00CD2585"/>
    <w:rsid w:val="00CD5963"/>
    <w:rsid w:val="00CE10E7"/>
    <w:rsid w:val="00CE2B07"/>
    <w:rsid w:val="00CE49E1"/>
    <w:rsid w:val="00CE50CE"/>
    <w:rsid w:val="00CE703A"/>
    <w:rsid w:val="00CF05BD"/>
    <w:rsid w:val="00CF110D"/>
    <w:rsid w:val="00CF2051"/>
    <w:rsid w:val="00CF2DB8"/>
    <w:rsid w:val="00CF3A04"/>
    <w:rsid w:val="00CF4794"/>
    <w:rsid w:val="00CF60E7"/>
    <w:rsid w:val="00CF66CF"/>
    <w:rsid w:val="00D02970"/>
    <w:rsid w:val="00D03716"/>
    <w:rsid w:val="00D03B02"/>
    <w:rsid w:val="00D03FE9"/>
    <w:rsid w:val="00D064E3"/>
    <w:rsid w:val="00D100B6"/>
    <w:rsid w:val="00D105CC"/>
    <w:rsid w:val="00D15255"/>
    <w:rsid w:val="00D21643"/>
    <w:rsid w:val="00D32662"/>
    <w:rsid w:val="00D3303B"/>
    <w:rsid w:val="00D33197"/>
    <w:rsid w:val="00D33FAA"/>
    <w:rsid w:val="00D35818"/>
    <w:rsid w:val="00D36915"/>
    <w:rsid w:val="00D37429"/>
    <w:rsid w:val="00D4063F"/>
    <w:rsid w:val="00D415F3"/>
    <w:rsid w:val="00D4672A"/>
    <w:rsid w:val="00D53A99"/>
    <w:rsid w:val="00D64E18"/>
    <w:rsid w:val="00D67663"/>
    <w:rsid w:val="00D74740"/>
    <w:rsid w:val="00D75DEB"/>
    <w:rsid w:val="00D85D22"/>
    <w:rsid w:val="00D862F8"/>
    <w:rsid w:val="00D87DB5"/>
    <w:rsid w:val="00D935FC"/>
    <w:rsid w:val="00D9759B"/>
    <w:rsid w:val="00DA0ABE"/>
    <w:rsid w:val="00DA3FAE"/>
    <w:rsid w:val="00DA51FB"/>
    <w:rsid w:val="00DA5562"/>
    <w:rsid w:val="00DA5A6E"/>
    <w:rsid w:val="00DA6F3B"/>
    <w:rsid w:val="00DA7445"/>
    <w:rsid w:val="00DA7C66"/>
    <w:rsid w:val="00DB2642"/>
    <w:rsid w:val="00DB39C1"/>
    <w:rsid w:val="00DC009A"/>
    <w:rsid w:val="00DC5F13"/>
    <w:rsid w:val="00DD44CF"/>
    <w:rsid w:val="00DD5517"/>
    <w:rsid w:val="00DD6C0F"/>
    <w:rsid w:val="00DD6DAE"/>
    <w:rsid w:val="00DE3B3F"/>
    <w:rsid w:val="00DE5B94"/>
    <w:rsid w:val="00DF1E50"/>
    <w:rsid w:val="00DF591C"/>
    <w:rsid w:val="00E00042"/>
    <w:rsid w:val="00E02B52"/>
    <w:rsid w:val="00E039B7"/>
    <w:rsid w:val="00E03B79"/>
    <w:rsid w:val="00E061F2"/>
    <w:rsid w:val="00E10767"/>
    <w:rsid w:val="00E1322D"/>
    <w:rsid w:val="00E204E0"/>
    <w:rsid w:val="00E3489D"/>
    <w:rsid w:val="00E35357"/>
    <w:rsid w:val="00E3600F"/>
    <w:rsid w:val="00E40504"/>
    <w:rsid w:val="00E41481"/>
    <w:rsid w:val="00E418B3"/>
    <w:rsid w:val="00E43881"/>
    <w:rsid w:val="00E46B27"/>
    <w:rsid w:val="00E5258D"/>
    <w:rsid w:val="00E52F31"/>
    <w:rsid w:val="00E53769"/>
    <w:rsid w:val="00E53F86"/>
    <w:rsid w:val="00E56566"/>
    <w:rsid w:val="00E6299E"/>
    <w:rsid w:val="00E673CD"/>
    <w:rsid w:val="00E67869"/>
    <w:rsid w:val="00E70C1F"/>
    <w:rsid w:val="00E7270A"/>
    <w:rsid w:val="00E74B89"/>
    <w:rsid w:val="00E75725"/>
    <w:rsid w:val="00E76F96"/>
    <w:rsid w:val="00E77EAB"/>
    <w:rsid w:val="00E8143C"/>
    <w:rsid w:val="00E82B60"/>
    <w:rsid w:val="00E83D6C"/>
    <w:rsid w:val="00E857B4"/>
    <w:rsid w:val="00E86A58"/>
    <w:rsid w:val="00E90972"/>
    <w:rsid w:val="00E915BF"/>
    <w:rsid w:val="00E94BB8"/>
    <w:rsid w:val="00E951E6"/>
    <w:rsid w:val="00E958F9"/>
    <w:rsid w:val="00E95F0C"/>
    <w:rsid w:val="00E96B95"/>
    <w:rsid w:val="00E97CED"/>
    <w:rsid w:val="00EA12B8"/>
    <w:rsid w:val="00EA24E8"/>
    <w:rsid w:val="00EA26A0"/>
    <w:rsid w:val="00EA29A6"/>
    <w:rsid w:val="00EA3CEA"/>
    <w:rsid w:val="00EA3D9B"/>
    <w:rsid w:val="00EA451F"/>
    <w:rsid w:val="00EB06F3"/>
    <w:rsid w:val="00EB172A"/>
    <w:rsid w:val="00EB2222"/>
    <w:rsid w:val="00EB2ED2"/>
    <w:rsid w:val="00EB354A"/>
    <w:rsid w:val="00EB3940"/>
    <w:rsid w:val="00EB4229"/>
    <w:rsid w:val="00EB4F22"/>
    <w:rsid w:val="00EB553A"/>
    <w:rsid w:val="00EB6583"/>
    <w:rsid w:val="00EB6DAB"/>
    <w:rsid w:val="00EB7A22"/>
    <w:rsid w:val="00EB7A8F"/>
    <w:rsid w:val="00EC2C4B"/>
    <w:rsid w:val="00EC796B"/>
    <w:rsid w:val="00EC79D3"/>
    <w:rsid w:val="00EC7C21"/>
    <w:rsid w:val="00ED6007"/>
    <w:rsid w:val="00ED6ED3"/>
    <w:rsid w:val="00EE00CA"/>
    <w:rsid w:val="00EE0337"/>
    <w:rsid w:val="00EE034C"/>
    <w:rsid w:val="00EE5D05"/>
    <w:rsid w:val="00EE6558"/>
    <w:rsid w:val="00EF167C"/>
    <w:rsid w:val="00EF17AD"/>
    <w:rsid w:val="00EF1D11"/>
    <w:rsid w:val="00EF1D4F"/>
    <w:rsid w:val="00EF4171"/>
    <w:rsid w:val="00EF54F5"/>
    <w:rsid w:val="00EF572F"/>
    <w:rsid w:val="00EF6CA0"/>
    <w:rsid w:val="00F00255"/>
    <w:rsid w:val="00F122FE"/>
    <w:rsid w:val="00F12634"/>
    <w:rsid w:val="00F134DB"/>
    <w:rsid w:val="00F1383B"/>
    <w:rsid w:val="00F152C2"/>
    <w:rsid w:val="00F1602B"/>
    <w:rsid w:val="00F1640A"/>
    <w:rsid w:val="00F21A51"/>
    <w:rsid w:val="00F23D3A"/>
    <w:rsid w:val="00F23DCE"/>
    <w:rsid w:val="00F31425"/>
    <w:rsid w:val="00F31FE8"/>
    <w:rsid w:val="00F34285"/>
    <w:rsid w:val="00F3452F"/>
    <w:rsid w:val="00F34C29"/>
    <w:rsid w:val="00F400D3"/>
    <w:rsid w:val="00F46127"/>
    <w:rsid w:val="00F469B8"/>
    <w:rsid w:val="00F515A9"/>
    <w:rsid w:val="00F516BE"/>
    <w:rsid w:val="00F54493"/>
    <w:rsid w:val="00F55B95"/>
    <w:rsid w:val="00F629CA"/>
    <w:rsid w:val="00F716F7"/>
    <w:rsid w:val="00F72F39"/>
    <w:rsid w:val="00F73007"/>
    <w:rsid w:val="00F739F0"/>
    <w:rsid w:val="00F77ACD"/>
    <w:rsid w:val="00F85E90"/>
    <w:rsid w:val="00F87AF7"/>
    <w:rsid w:val="00F901F9"/>
    <w:rsid w:val="00F949EC"/>
    <w:rsid w:val="00F94CBF"/>
    <w:rsid w:val="00F94D65"/>
    <w:rsid w:val="00F95AA3"/>
    <w:rsid w:val="00FA0889"/>
    <w:rsid w:val="00FA0C88"/>
    <w:rsid w:val="00FA3C75"/>
    <w:rsid w:val="00FA5AF0"/>
    <w:rsid w:val="00FA78E1"/>
    <w:rsid w:val="00FB407E"/>
    <w:rsid w:val="00FB7706"/>
    <w:rsid w:val="00FC1E14"/>
    <w:rsid w:val="00FC4902"/>
    <w:rsid w:val="00FC5244"/>
    <w:rsid w:val="00FC57B2"/>
    <w:rsid w:val="00FD4646"/>
    <w:rsid w:val="00FD5BBA"/>
    <w:rsid w:val="00FD6622"/>
    <w:rsid w:val="00FD7194"/>
    <w:rsid w:val="00FE3105"/>
    <w:rsid w:val="00FE58C3"/>
    <w:rsid w:val="00FE5C06"/>
    <w:rsid w:val="00FF073B"/>
    <w:rsid w:val="00FF13A8"/>
    <w:rsid w:val="00FF1B52"/>
    <w:rsid w:val="00FF2517"/>
    <w:rsid w:val="00FF322E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609A"/>
  <w15:chartTrackingRefBased/>
  <w15:docId w15:val="{5C3C4C99-4799-4526-84E9-9231F534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8E1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E1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A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E1"/>
    <w:rPr>
      <w:rFonts w:eastAsiaTheme="minorEastAsia"/>
      <w:sz w:val="21"/>
      <w:szCs w:val="21"/>
    </w:rPr>
  </w:style>
  <w:style w:type="character" w:styleId="PageNumber">
    <w:name w:val="page number"/>
    <w:basedOn w:val="DefaultParagraphFont"/>
    <w:uiPriority w:val="99"/>
    <w:rsid w:val="00FA78E1"/>
    <w:rPr>
      <w:rFonts w:cs="Times New Roman"/>
    </w:rPr>
  </w:style>
  <w:style w:type="paragraph" w:styleId="ListParagraph">
    <w:name w:val="List Paragraph"/>
    <w:basedOn w:val="Normal"/>
    <w:uiPriority w:val="34"/>
    <w:qFormat/>
    <w:rsid w:val="00FA78E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A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06118-5338-456E-AC7C-CF9E6DDF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Stickney</dc:creator>
  <cp:keywords/>
  <dc:description/>
  <cp:lastModifiedBy>Kerry Stickney</cp:lastModifiedBy>
  <cp:revision>2</cp:revision>
  <dcterms:created xsi:type="dcterms:W3CDTF">2019-02-09T18:57:00Z</dcterms:created>
  <dcterms:modified xsi:type="dcterms:W3CDTF">2019-02-09T18:57:00Z</dcterms:modified>
</cp:coreProperties>
</file>